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73104" w14:textId="26E56EFB" w:rsidR="00646B8C" w:rsidRPr="007C664A" w:rsidRDefault="0020294E" w:rsidP="007C664A">
      <w:pPr>
        <w:jc w:val="center"/>
        <w:rPr>
          <w:rFonts w:cs="Times New Roman"/>
          <w:b/>
          <w:bCs/>
          <w:color w:val="7F0E7D"/>
          <w:sz w:val="36"/>
          <w:szCs w:val="36"/>
        </w:rPr>
      </w:pPr>
      <w:r>
        <w:rPr>
          <w:rFonts w:cs="Times New Roman"/>
          <w:b/>
          <w:bCs/>
          <w:color w:val="7F0E7D"/>
          <w:sz w:val="36"/>
          <w:szCs w:val="36"/>
        </w:rPr>
        <w:t xml:space="preserve">Genetic </w:t>
      </w:r>
      <w:r w:rsidR="00503194">
        <w:rPr>
          <w:rFonts w:cs="Times New Roman"/>
          <w:b/>
          <w:bCs/>
          <w:color w:val="7F0E7D"/>
          <w:sz w:val="36"/>
          <w:szCs w:val="36"/>
        </w:rPr>
        <w:t>markers-based</w:t>
      </w:r>
      <w:r>
        <w:rPr>
          <w:rFonts w:cs="Times New Roman"/>
          <w:b/>
          <w:bCs/>
          <w:color w:val="7F0E7D"/>
          <w:sz w:val="36"/>
          <w:szCs w:val="36"/>
        </w:rPr>
        <w:t xml:space="preserve"> DNA detective act</w:t>
      </w:r>
      <w:r w:rsidR="00503194">
        <w:rPr>
          <w:rFonts w:cs="Times New Roman"/>
          <w:b/>
          <w:bCs/>
          <w:color w:val="7F0E7D"/>
          <w:sz w:val="36"/>
          <w:szCs w:val="36"/>
        </w:rPr>
        <w:t xml:space="preserve">ivity to solve </w:t>
      </w:r>
      <w:proofErr w:type="spellStart"/>
      <w:r w:rsidR="00503194">
        <w:rPr>
          <w:rFonts w:cs="Times New Roman"/>
          <w:b/>
          <w:bCs/>
          <w:color w:val="7F0E7D"/>
          <w:sz w:val="36"/>
          <w:szCs w:val="36"/>
        </w:rPr>
        <w:t>phyto</w:t>
      </w:r>
      <w:proofErr w:type="spellEnd"/>
      <w:r w:rsidR="00503194">
        <w:rPr>
          <w:rFonts w:cs="Times New Roman"/>
          <w:b/>
          <w:bCs/>
          <w:color w:val="7F0E7D"/>
          <w:sz w:val="36"/>
          <w:szCs w:val="36"/>
        </w:rPr>
        <w:t>-forensics case</w:t>
      </w:r>
    </w:p>
    <w:p w14:paraId="6BB79CCE" w14:textId="62863B67" w:rsidR="00646B8C" w:rsidRPr="007C664A" w:rsidRDefault="00503194" w:rsidP="007C664A">
      <w:pPr>
        <w:ind w:left="1080"/>
        <w:jc w:val="center"/>
        <w:rPr>
          <w:rFonts w:cs="Times New Roman"/>
          <w:b/>
          <w:bCs/>
          <w:color w:val="008000"/>
        </w:rPr>
      </w:pPr>
      <w:r>
        <w:rPr>
          <w:rFonts w:cs="Times New Roman"/>
          <w:b/>
          <w:bCs/>
          <w:color w:val="008000"/>
        </w:rPr>
        <w:t>Plant</w:t>
      </w:r>
      <w:r w:rsidR="007C664A">
        <w:rPr>
          <w:rFonts w:cs="Times New Roman"/>
          <w:b/>
          <w:bCs/>
          <w:color w:val="008000"/>
        </w:rPr>
        <w:t xml:space="preserve"> </w:t>
      </w:r>
      <w:r>
        <w:rPr>
          <w:rFonts w:cs="Times New Roman"/>
          <w:b/>
          <w:bCs/>
          <w:color w:val="008000"/>
        </w:rPr>
        <w:t>genetics tools</w:t>
      </w:r>
      <w:r w:rsidR="007C664A">
        <w:rPr>
          <w:rFonts w:cs="Times New Roman"/>
          <w:b/>
          <w:bCs/>
          <w:color w:val="008000"/>
        </w:rPr>
        <w:t xml:space="preserve"> used</w:t>
      </w:r>
      <w:r>
        <w:rPr>
          <w:rFonts w:cs="Times New Roman"/>
          <w:b/>
          <w:bCs/>
          <w:color w:val="008000"/>
        </w:rPr>
        <w:t xml:space="preserve"> to resolve</w:t>
      </w:r>
      <w:r w:rsidR="007C664A">
        <w:rPr>
          <w:rFonts w:cs="Times New Roman"/>
          <w:b/>
          <w:bCs/>
          <w:color w:val="008000"/>
        </w:rPr>
        <w:t xml:space="preserve"> </w:t>
      </w:r>
      <w:r w:rsidR="00646B8C" w:rsidRPr="007C664A">
        <w:rPr>
          <w:rFonts w:cs="Times New Roman"/>
          <w:b/>
          <w:bCs/>
          <w:color w:val="008000"/>
        </w:rPr>
        <w:t>farmers</w:t>
      </w:r>
      <w:r>
        <w:rPr>
          <w:rFonts w:cs="Times New Roman"/>
          <w:b/>
          <w:bCs/>
          <w:color w:val="008000"/>
        </w:rPr>
        <w:t>’ proprietary disputes</w:t>
      </w:r>
    </w:p>
    <w:p w14:paraId="09BE054C" w14:textId="44EC81C9" w:rsidR="00646B8C" w:rsidRPr="007C664A" w:rsidRDefault="00646B8C" w:rsidP="007C664A">
      <w:pPr>
        <w:jc w:val="center"/>
        <w:rPr>
          <w:rStyle w:val="mainbody"/>
          <w:b/>
          <w:color w:val="008000"/>
        </w:rPr>
      </w:pPr>
      <w:r w:rsidRPr="007C664A">
        <w:rPr>
          <w:color w:val="008000"/>
        </w:rPr>
        <w:t>(Grades 9</w:t>
      </w:r>
      <w:r w:rsidRPr="007C664A">
        <w:rPr>
          <w:color w:val="008000"/>
          <w:vertAlign w:val="superscript"/>
        </w:rPr>
        <w:t>th</w:t>
      </w:r>
      <w:r w:rsidRPr="007C664A">
        <w:rPr>
          <w:color w:val="008000"/>
        </w:rPr>
        <w:t>-12</w:t>
      </w:r>
      <w:r w:rsidRPr="007C664A">
        <w:rPr>
          <w:color w:val="008000"/>
          <w:vertAlign w:val="superscript"/>
        </w:rPr>
        <w:t>th</w:t>
      </w:r>
      <w:r w:rsidRPr="007C664A">
        <w:rPr>
          <w:color w:val="008000"/>
        </w:rPr>
        <w:t>)</w:t>
      </w:r>
    </w:p>
    <w:p w14:paraId="7CE29301" w14:textId="77777777" w:rsidR="00107CC7" w:rsidRPr="007C664A" w:rsidRDefault="00107CC7" w:rsidP="00107CC7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46B8C" w:rsidRPr="007C664A" w14:paraId="5335183B" w14:textId="77777777" w:rsidTr="00646B8C">
        <w:tc>
          <w:tcPr>
            <w:tcW w:w="8856" w:type="dxa"/>
          </w:tcPr>
          <w:p w14:paraId="641F5E1C" w14:textId="77777777" w:rsidR="00646B8C" w:rsidRPr="007C664A" w:rsidRDefault="00646B8C" w:rsidP="00646B8C">
            <w:pPr>
              <w:pStyle w:val="ListParagraph"/>
              <w:ind w:left="1080"/>
              <w:rPr>
                <w:b/>
              </w:rPr>
            </w:pPr>
          </w:p>
          <w:p w14:paraId="05B4AF01" w14:textId="32F0F79E" w:rsidR="00646B8C" w:rsidRPr="007C664A" w:rsidRDefault="00646B8C" w:rsidP="00646B8C">
            <w:pPr>
              <w:pStyle w:val="ListParagraph"/>
              <w:ind w:left="1080"/>
            </w:pPr>
            <w:r w:rsidRPr="007C664A">
              <w:rPr>
                <w:b/>
              </w:rPr>
              <w:t>Introduction</w:t>
            </w:r>
            <w:r w:rsidRPr="007C664A">
              <w:t xml:space="preserve">: Pull key information from wiki </w:t>
            </w:r>
            <w:hyperlink r:id="rId7" w:history="1">
              <w:r w:rsidR="00ED117A" w:rsidRPr="00B15D97">
                <w:rPr>
                  <w:rStyle w:val="Hyperlink"/>
                </w:rPr>
                <w:t>https://en.wikipedia.org/wiki/DNA_profiling</w:t>
              </w:r>
            </w:hyperlink>
            <w:r w:rsidR="00ED117A">
              <w:t xml:space="preserve"> </w:t>
            </w:r>
          </w:p>
          <w:p w14:paraId="7FAA64BE" w14:textId="569101E2" w:rsidR="00646B8C" w:rsidRPr="007C664A" w:rsidRDefault="00646B8C" w:rsidP="00646B8C">
            <w:pPr>
              <w:pStyle w:val="ListParagraph"/>
              <w:ind w:left="1080"/>
            </w:pPr>
            <w:r w:rsidRPr="007C664A">
              <w:rPr>
                <w:b/>
              </w:rPr>
              <w:t>Video:</w:t>
            </w:r>
            <w:r w:rsidRPr="007C664A">
              <w:t xml:space="preserve"> </w:t>
            </w:r>
            <w:hyperlink r:id="rId8" w:history="1">
              <w:r w:rsidR="00ED117A" w:rsidRPr="00B15D97">
                <w:rPr>
                  <w:rStyle w:val="Hyperlink"/>
                </w:rPr>
                <w:t>https://www.youtube.com/watch?v=tpPkmDeS3Dg</w:t>
              </w:r>
            </w:hyperlink>
            <w:r w:rsidR="00ED117A">
              <w:t xml:space="preserve"> </w:t>
            </w:r>
          </w:p>
          <w:p w14:paraId="46E7D3BF" w14:textId="2B310629" w:rsidR="00646B8C" w:rsidRPr="007C664A" w:rsidRDefault="00646B8C" w:rsidP="00646B8C">
            <w:pPr>
              <w:pStyle w:val="ListParagraph"/>
              <w:ind w:left="1080"/>
            </w:pPr>
            <w:r w:rsidRPr="007C664A">
              <w:rPr>
                <w:b/>
              </w:rPr>
              <w:t>Hands On</w:t>
            </w:r>
            <w:r w:rsidRPr="007C664A">
              <w:t xml:space="preserve">: </w:t>
            </w:r>
          </w:p>
          <w:p w14:paraId="46B310A4" w14:textId="39C2F884" w:rsidR="00646B8C" w:rsidRPr="007C664A" w:rsidRDefault="00646B8C" w:rsidP="00646B8C">
            <w:pPr>
              <w:pStyle w:val="ListParagraph"/>
              <w:ind w:left="1080"/>
            </w:pPr>
            <w:r w:rsidRPr="007C664A">
              <w:t>(A)</w:t>
            </w:r>
            <w:r w:rsidR="00ED117A">
              <w:t xml:space="preserve"> </w:t>
            </w:r>
            <w:hyperlink r:id="rId9" w:history="1">
              <w:r w:rsidR="00F070D3" w:rsidRPr="00B15D97">
                <w:rPr>
                  <w:rStyle w:val="Hyperlink"/>
                </w:rPr>
                <w:t>https://www.fybikon.no/file/andre/06061_dna-fingerprintingbyggesett_molymod.pdf</w:t>
              </w:r>
            </w:hyperlink>
            <w:r w:rsidR="00F070D3">
              <w:t xml:space="preserve"> </w:t>
            </w:r>
          </w:p>
          <w:p w14:paraId="5E923DA4" w14:textId="44D8735C" w:rsidR="00646B8C" w:rsidRPr="007C664A" w:rsidRDefault="00646B8C" w:rsidP="00646B8C">
            <w:pPr>
              <w:pStyle w:val="ListParagraph"/>
              <w:ind w:left="1080"/>
            </w:pPr>
            <w:r w:rsidRPr="007C664A">
              <w:t xml:space="preserve">(B) </w:t>
            </w:r>
            <w:bookmarkStart w:id="0" w:name="_Hlk100232469"/>
            <w:r w:rsidR="00ED117A" w:rsidRPr="00ED117A">
              <w:t>Solving “The Phyto-Forensics Case”</w:t>
            </w:r>
            <w:bookmarkEnd w:id="0"/>
            <w:r w:rsidR="00ED117A" w:rsidRPr="00ED117A">
              <w:t xml:space="preserve"> using DNA Fingerprint</w:t>
            </w:r>
            <w:r w:rsidR="00ED117A">
              <w:t xml:space="preserve">s </w:t>
            </w:r>
            <w:hyperlink r:id="rId10" w:history="1">
              <w:r w:rsidR="00D42D06" w:rsidRPr="00FB2CE3">
                <w:rPr>
                  <w:rStyle w:val="Hyperlink"/>
                </w:rPr>
                <w:t>https://www.tnstate.edu/tsuaged/PhytoForensics%20Class%20Activity.pdf</w:t>
              </w:r>
            </w:hyperlink>
            <w:r w:rsidR="00D42D06">
              <w:t xml:space="preserve"> </w:t>
            </w:r>
            <w:r w:rsidR="00ED117A">
              <w:t xml:space="preserve"> </w:t>
            </w:r>
          </w:p>
          <w:p w14:paraId="6AD39CD9" w14:textId="77777777" w:rsidR="00646B8C" w:rsidRPr="007C664A" w:rsidRDefault="00646B8C" w:rsidP="00646B8C"/>
        </w:tc>
      </w:tr>
    </w:tbl>
    <w:p w14:paraId="32B80AC8" w14:textId="77777777" w:rsidR="00107CC7" w:rsidRPr="007C664A" w:rsidRDefault="00107CC7" w:rsidP="00107CC7">
      <w:pPr>
        <w:rPr>
          <w:rStyle w:val="mainbody"/>
          <w:rFonts w:eastAsia="Times New Roman" w:cs="Times New Roman"/>
          <w:color w:val="3366FF"/>
        </w:rPr>
      </w:pPr>
    </w:p>
    <w:p w14:paraId="37FA3BBD" w14:textId="69B2575B" w:rsidR="0063561E" w:rsidRPr="007C664A" w:rsidRDefault="00107CC7" w:rsidP="00E24AF0">
      <w:pPr>
        <w:jc w:val="center"/>
      </w:pPr>
      <w:r w:rsidRPr="007C664A">
        <w:rPr>
          <w:rFonts w:eastAsia="Times New Roman" w:cs="Times New Roman"/>
          <w:noProof/>
          <w:sz w:val="28"/>
          <w:szCs w:val="28"/>
        </w:rPr>
        <w:drawing>
          <wp:inline distT="0" distB="0" distL="0" distR="0" wp14:anchorId="3B64AC77" wp14:editId="20391F28">
            <wp:extent cx="444500" cy="444500"/>
            <wp:effectExtent l="0" t="0" r="12700" b="12700"/>
            <wp:docPr id="6" name="Picture 6" descr="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ated im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0629" w:rsidRPr="00810629">
        <w:rPr>
          <w:rFonts w:eastAsia="Times New Roman" w:cs="Times New Roman"/>
          <w:color w:val="BF1D22"/>
          <w:sz w:val="33"/>
          <w:szCs w:val="33"/>
        </w:rPr>
        <w:t xml:space="preserve"> </w:t>
      </w:r>
      <w:r w:rsidR="00186649">
        <w:rPr>
          <w:rFonts w:eastAsia="Times New Roman" w:cs="Times New Roman"/>
          <w:color w:val="BF1D22"/>
          <w:sz w:val="33"/>
          <w:szCs w:val="33"/>
        </w:rPr>
        <w:t xml:space="preserve">Why </w:t>
      </w:r>
      <w:r w:rsidR="00F47AFF">
        <w:rPr>
          <w:rFonts w:eastAsia="Times New Roman" w:cs="Times New Roman"/>
          <w:color w:val="BF1D22"/>
          <w:sz w:val="33"/>
          <w:szCs w:val="33"/>
        </w:rPr>
        <w:t xml:space="preserve">DNA is Responsible </w:t>
      </w:r>
      <w:r w:rsidR="00186649">
        <w:rPr>
          <w:rFonts w:eastAsia="Times New Roman" w:cs="Times New Roman"/>
          <w:color w:val="BF1D22"/>
          <w:sz w:val="33"/>
          <w:szCs w:val="33"/>
        </w:rPr>
        <w:t>in</w:t>
      </w:r>
      <w:r w:rsidR="00F47AFF">
        <w:rPr>
          <w:rFonts w:eastAsia="Times New Roman" w:cs="Times New Roman"/>
          <w:color w:val="BF1D22"/>
          <w:sz w:val="33"/>
          <w:szCs w:val="33"/>
        </w:rPr>
        <w:t xml:space="preserve"> Plant</w:t>
      </w:r>
      <w:r w:rsidR="00186649">
        <w:rPr>
          <w:rFonts w:eastAsia="Times New Roman" w:cs="Times New Roman"/>
          <w:color w:val="BF1D22"/>
          <w:sz w:val="33"/>
          <w:szCs w:val="33"/>
        </w:rPr>
        <w:t>s’</w:t>
      </w:r>
      <w:r w:rsidR="00F47AFF">
        <w:rPr>
          <w:rFonts w:eastAsia="Times New Roman" w:cs="Times New Roman"/>
          <w:color w:val="BF1D22"/>
          <w:sz w:val="33"/>
          <w:szCs w:val="33"/>
        </w:rPr>
        <w:t xml:space="preserve"> Hereditary?</w:t>
      </w:r>
    </w:p>
    <w:p w14:paraId="3AFA7657" w14:textId="77777777" w:rsidR="00646B8C" w:rsidRPr="007C664A" w:rsidRDefault="00646B8C" w:rsidP="0063561E">
      <w:pPr>
        <w:rPr>
          <w:rFonts w:eastAsia="Times New Roman" w:cs="Times New Roman"/>
          <w:color w:val="3366FF"/>
        </w:rPr>
      </w:pPr>
    </w:p>
    <w:p w14:paraId="2371729C" w14:textId="77777777" w:rsidR="00810629" w:rsidRPr="00FC4F1A" w:rsidRDefault="00810629" w:rsidP="00810629">
      <w:pPr>
        <w:pStyle w:val="Heading3"/>
        <w:spacing w:before="75" w:beforeAutospacing="0" w:after="120" w:afterAutospacing="0"/>
        <w:ind w:left="300"/>
        <w:rPr>
          <w:rFonts w:asciiTheme="minorHAnsi" w:eastAsia="Times New Roman" w:hAnsiTheme="minorHAnsi" w:cs="Times New Roman"/>
          <w:b w:val="0"/>
          <w:bCs w:val="0"/>
          <w:color w:val="00193B"/>
          <w:u w:val="single"/>
        </w:rPr>
      </w:pPr>
      <w:r w:rsidRPr="00FC4F1A">
        <w:rPr>
          <w:rFonts w:asciiTheme="minorHAnsi" w:eastAsia="Times New Roman" w:hAnsiTheme="minorHAnsi" w:cs="Times New Roman"/>
          <w:b w:val="0"/>
          <w:bCs w:val="0"/>
          <w:color w:val="00193B"/>
          <w:u w:val="single"/>
        </w:rPr>
        <w:t>Purpose</w:t>
      </w:r>
    </w:p>
    <w:p w14:paraId="7230366B" w14:textId="36140E24" w:rsidR="0063561E" w:rsidRPr="007C664A" w:rsidRDefault="0063561E" w:rsidP="0063561E">
      <w:r w:rsidRPr="007C664A">
        <w:t xml:space="preserve">Students will understand that </w:t>
      </w:r>
      <w:r w:rsidR="002E5653">
        <w:t>DNA</w:t>
      </w:r>
      <w:r w:rsidRPr="007C664A">
        <w:t xml:space="preserve"> is </w:t>
      </w:r>
      <w:r w:rsidR="00553E61">
        <w:t>responsible for inheritance of traits from parent to offspring</w:t>
      </w:r>
      <w:r w:rsidRPr="007C664A">
        <w:t xml:space="preserve">. Activities include </w:t>
      </w:r>
      <w:r w:rsidR="00553E61">
        <w:t>assembling</w:t>
      </w:r>
      <w:r w:rsidRPr="007C664A">
        <w:t xml:space="preserve"> </w:t>
      </w:r>
      <w:r w:rsidR="00553E61">
        <w:t xml:space="preserve">puzzle pieces </w:t>
      </w:r>
      <w:r w:rsidRPr="007C664A">
        <w:t>to demonstrate the</w:t>
      </w:r>
      <w:r w:rsidR="00553E61">
        <w:t xml:space="preserve"> structures of nucleotides, monomers, DNA strands and double helix</w:t>
      </w:r>
      <w:r w:rsidRPr="007C664A">
        <w:t>.</w:t>
      </w:r>
    </w:p>
    <w:p w14:paraId="13974DB8" w14:textId="77777777" w:rsidR="00646B8C" w:rsidRPr="007C664A" w:rsidRDefault="00646B8C" w:rsidP="0063561E"/>
    <w:p w14:paraId="6F578454" w14:textId="77777777" w:rsidR="00810629" w:rsidRPr="007C664A" w:rsidRDefault="00810629" w:rsidP="00810629">
      <w:pPr>
        <w:pStyle w:val="Heading3"/>
        <w:spacing w:before="75" w:beforeAutospacing="0" w:after="120" w:afterAutospacing="0"/>
        <w:ind w:left="300"/>
        <w:rPr>
          <w:rFonts w:asciiTheme="minorHAnsi" w:eastAsia="Times New Roman" w:hAnsiTheme="minorHAnsi" w:cs="Times New Roman"/>
          <w:b w:val="0"/>
          <w:bCs w:val="0"/>
          <w:color w:val="00193B"/>
        </w:rPr>
      </w:pPr>
      <w:r w:rsidRPr="007C664A">
        <w:rPr>
          <w:rFonts w:asciiTheme="minorHAnsi" w:eastAsia="Times New Roman" w:hAnsiTheme="minorHAnsi" w:cs="Times New Roman"/>
          <w:b w:val="0"/>
          <w:bCs w:val="0"/>
          <w:color w:val="00193B"/>
        </w:rPr>
        <w:t>Essential Files (maps, charts, pictures, or documents)</w:t>
      </w:r>
    </w:p>
    <w:p w14:paraId="0AA7B964" w14:textId="77777777" w:rsidR="00201035" w:rsidRPr="007C664A" w:rsidRDefault="00F47EC9" w:rsidP="00201035">
      <w:pPr>
        <w:numPr>
          <w:ilvl w:val="0"/>
          <w:numId w:val="14"/>
        </w:numPr>
        <w:ind w:left="825" w:right="225"/>
        <w:rPr>
          <w:rFonts w:eastAsia="Times New Roman" w:cs="Times New Roman"/>
          <w:color w:val="444444"/>
        </w:rPr>
      </w:pPr>
      <w:hyperlink r:id="rId12" w:anchor="glossary" w:history="1">
        <w:r w:rsidR="00201035" w:rsidRPr="00846297">
          <w:rPr>
            <w:rStyle w:val="Hyperlink"/>
            <w:rFonts w:eastAsia="Times New Roman" w:cs="Times New Roman"/>
          </w:rPr>
          <w:t>Talking Glossary of Genetic Terms</w:t>
        </w:r>
      </w:hyperlink>
      <w:r w:rsidR="00201035">
        <w:rPr>
          <w:rStyle w:val="Hyperlink"/>
          <w:rFonts w:eastAsia="Times New Roman" w:cs="Times New Roman"/>
          <w:color w:val="3B7AB8"/>
        </w:rPr>
        <w:t xml:space="preserve"> </w:t>
      </w:r>
    </w:p>
    <w:p w14:paraId="5F7FE3D4" w14:textId="77777777" w:rsidR="00201035" w:rsidRPr="007C664A" w:rsidRDefault="00F47EC9" w:rsidP="00201035">
      <w:pPr>
        <w:numPr>
          <w:ilvl w:val="0"/>
          <w:numId w:val="14"/>
        </w:numPr>
        <w:ind w:left="825" w:right="225"/>
        <w:rPr>
          <w:rFonts w:eastAsia="Times New Roman" w:cs="Times New Roman"/>
          <w:color w:val="444444"/>
        </w:rPr>
      </w:pPr>
      <w:hyperlink r:id="rId13" w:history="1">
        <w:r w:rsidR="00201035" w:rsidRPr="005F39CE">
          <w:rPr>
            <w:rStyle w:val="Hyperlink"/>
            <w:rFonts w:eastAsia="Times New Roman" w:cs="Times New Roman"/>
          </w:rPr>
          <w:t>Nucleotide Definition and Structure</w:t>
        </w:r>
      </w:hyperlink>
      <w:r w:rsidR="00201035">
        <w:rPr>
          <w:rStyle w:val="Hyperlink"/>
          <w:rFonts w:eastAsia="Times New Roman" w:cs="Times New Roman"/>
          <w:color w:val="3B7AB8"/>
        </w:rPr>
        <w:t xml:space="preserve"> </w:t>
      </w:r>
    </w:p>
    <w:p w14:paraId="39CECA12" w14:textId="0B9CE5A6" w:rsidR="00810629" w:rsidRPr="00D0231D" w:rsidRDefault="00F47EC9" w:rsidP="00D0231D">
      <w:pPr>
        <w:numPr>
          <w:ilvl w:val="0"/>
          <w:numId w:val="14"/>
        </w:numPr>
        <w:ind w:left="825" w:right="225"/>
        <w:rPr>
          <w:rFonts w:eastAsia="Times New Roman" w:cs="Times New Roman"/>
          <w:color w:val="444444"/>
        </w:rPr>
      </w:pPr>
      <w:hyperlink r:id="rId14" w:history="1">
        <w:r w:rsidR="00C2295D" w:rsidRPr="00C2295D">
          <w:rPr>
            <w:rStyle w:val="Hyperlink"/>
            <w:rFonts w:eastAsia="Times New Roman" w:cs="Times New Roman"/>
          </w:rPr>
          <w:t>Genetics and DNA Basics</w:t>
        </w:r>
      </w:hyperlink>
      <w:r w:rsidR="00C2295D">
        <w:rPr>
          <w:rFonts w:eastAsia="Times New Roman" w:cs="Times New Roman"/>
        </w:rPr>
        <w:t xml:space="preserve"> </w:t>
      </w:r>
    </w:p>
    <w:p w14:paraId="570680AF" w14:textId="77777777" w:rsidR="00D0231D" w:rsidRPr="007C664A" w:rsidRDefault="00D0231D" w:rsidP="00D0231D"/>
    <w:p w14:paraId="258C042F" w14:textId="07895000" w:rsidR="00810629" w:rsidRPr="00FC4F1A" w:rsidRDefault="00810629" w:rsidP="00810629">
      <w:pPr>
        <w:pStyle w:val="Heading3"/>
        <w:spacing w:before="75" w:beforeAutospacing="0" w:after="120" w:afterAutospacing="0"/>
        <w:ind w:left="300"/>
        <w:rPr>
          <w:rFonts w:asciiTheme="minorHAnsi" w:eastAsia="Times New Roman" w:hAnsiTheme="minorHAnsi" w:cs="Times New Roman"/>
          <w:b w:val="0"/>
          <w:bCs w:val="0"/>
          <w:color w:val="00193B"/>
          <w:u w:val="single"/>
        </w:rPr>
      </w:pPr>
      <w:r w:rsidRPr="00FC4F1A">
        <w:rPr>
          <w:rFonts w:asciiTheme="minorHAnsi" w:eastAsia="Times New Roman" w:hAnsiTheme="minorHAnsi" w:cs="Times New Roman"/>
          <w:b w:val="0"/>
          <w:bCs w:val="0"/>
          <w:color w:val="00193B"/>
          <w:u w:val="single"/>
        </w:rPr>
        <w:t>Vocabulary</w:t>
      </w:r>
    </w:p>
    <w:p w14:paraId="773FF67F" w14:textId="7CB212F5" w:rsidR="00186649" w:rsidRDefault="00186649" w:rsidP="00186649">
      <w:pPr>
        <w:rPr>
          <w:rFonts w:eastAsia="Times New Roman" w:cs="Times New Roman"/>
          <w:color w:val="444444"/>
          <w:sz w:val="23"/>
          <w:szCs w:val="23"/>
        </w:rPr>
      </w:pPr>
      <w:r>
        <w:rPr>
          <w:rFonts w:eastAsia="Times New Roman" w:cs="Times New Roman"/>
          <w:b/>
          <w:bCs/>
          <w:color w:val="444444"/>
          <w:sz w:val="23"/>
          <w:szCs w:val="23"/>
        </w:rPr>
        <w:t>G</w:t>
      </w:r>
      <w:r w:rsidRPr="00186649">
        <w:rPr>
          <w:rFonts w:eastAsia="Times New Roman" w:cs="Times New Roman"/>
          <w:b/>
          <w:bCs/>
          <w:color w:val="444444"/>
          <w:sz w:val="23"/>
          <w:szCs w:val="23"/>
        </w:rPr>
        <w:t xml:space="preserve">enetic </w:t>
      </w:r>
      <w:r>
        <w:rPr>
          <w:rFonts w:eastAsia="Times New Roman" w:cs="Times New Roman"/>
          <w:b/>
          <w:bCs/>
          <w:color w:val="444444"/>
          <w:sz w:val="23"/>
          <w:szCs w:val="23"/>
        </w:rPr>
        <w:t>H</w:t>
      </w:r>
      <w:r w:rsidRPr="00186649">
        <w:rPr>
          <w:rFonts w:eastAsia="Times New Roman" w:cs="Times New Roman"/>
          <w:b/>
          <w:bCs/>
          <w:color w:val="444444"/>
          <w:sz w:val="23"/>
          <w:szCs w:val="23"/>
        </w:rPr>
        <w:t>ereditary:</w:t>
      </w:r>
      <w:r w:rsidR="00846297" w:rsidRPr="00846297">
        <w:rPr>
          <w:rFonts w:eastAsia="Times New Roman" w:cs="Times New Roman"/>
          <w:color w:val="444444"/>
          <w:sz w:val="23"/>
          <w:szCs w:val="23"/>
        </w:rPr>
        <w:t xml:space="preserve"> </w:t>
      </w:r>
      <w:r w:rsidR="005307E6">
        <w:rPr>
          <w:rFonts w:eastAsia="Times New Roman" w:cs="Times New Roman"/>
          <w:color w:val="444444"/>
          <w:sz w:val="23"/>
          <w:szCs w:val="23"/>
        </w:rPr>
        <w:t>I</w:t>
      </w:r>
      <w:r w:rsidR="00846297" w:rsidRPr="00846297">
        <w:rPr>
          <w:rFonts w:eastAsia="Times New Roman" w:cs="Times New Roman"/>
          <w:color w:val="444444"/>
          <w:sz w:val="23"/>
          <w:szCs w:val="23"/>
        </w:rPr>
        <w:t>nheritance</w:t>
      </w:r>
      <w:r w:rsidR="00F90756">
        <w:rPr>
          <w:rFonts w:eastAsia="Times New Roman" w:cs="Times New Roman"/>
          <w:color w:val="444444"/>
          <w:sz w:val="23"/>
          <w:szCs w:val="23"/>
        </w:rPr>
        <w:t xml:space="preserve"> or </w:t>
      </w:r>
      <w:r w:rsidR="00846297" w:rsidRPr="00846297">
        <w:rPr>
          <w:rFonts w:eastAsia="Times New Roman" w:cs="Times New Roman"/>
          <w:color w:val="444444"/>
          <w:sz w:val="23"/>
          <w:szCs w:val="23"/>
        </w:rPr>
        <w:t xml:space="preserve">passing on of traits from </w:t>
      </w:r>
      <w:r w:rsidR="00F90756">
        <w:rPr>
          <w:rFonts w:eastAsia="Times New Roman" w:cs="Times New Roman"/>
          <w:color w:val="444444"/>
          <w:sz w:val="23"/>
          <w:szCs w:val="23"/>
        </w:rPr>
        <w:t>one generation (</w:t>
      </w:r>
      <w:r w:rsidR="00846297" w:rsidRPr="00846297">
        <w:rPr>
          <w:rFonts w:eastAsia="Times New Roman" w:cs="Times New Roman"/>
          <w:color w:val="444444"/>
          <w:sz w:val="23"/>
          <w:szCs w:val="23"/>
        </w:rPr>
        <w:t>parents</w:t>
      </w:r>
      <w:r w:rsidR="00F90756">
        <w:rPr>
          <w:rFonts w:eastAsia="Times New Roman" w:cs="Times New Roman"/>
          <w:color w:val="444444"/>
          <w:sz w:val="23"/>
          <w:szCs w:val="23"/>
        </w:rPr>
        <w:t>)</w:t>
      </w:r>
      <w:r w:rsidR="00846297" w:rsidRPr="00846297">
        <w:rPr>
          <w:rFonts w:eastAsia="Times New Roman" w:cs="Times New Roman"/>
          <w:color w:val="444444"/>
          <w:sz w:val="23"/>
          <w:szCs w:val="23"/>
        </w:rPr>
        <w:t xml:space="preserve"> to </w:t>
      </w:r>
      <w:r w:rsidR="00F90756">
        <w:rPr>
          <w:rFonts w:eastAsia="Times New Roman" w:cs="Times New Roman"/>
          <w:color w:val="444444"/>
          <w:sz w:val="23"/>
          <w:szCs w:val="23"/>
        </w:rPr>
        <w:t>next (</w:t>
      </w:r>
      <w:r w:rsidR="00846297" w:rsidRPr="00846297">
        <w:rPr>
          <w:rFonts w:eastAsia="Times New Roman" w:cs="Times New Roman"/>
          <w:color w:val="444444"/>
          <w:sz w:val="23"/>
          <w:szCs w:val="23"/>
        </w:rPr>
        <w:t>their offspring</w:t>
      </w:r>
      <w:r w:rsidR="00F90756">
        <w:rPr>
          <w:rFonts w:eastAsia="Times New Roman" w:cs="Times New Roman"/>
          <w:color w:val="444444"/>
          <w:sz w:val="23"/>
          <w:szCs w:val="23"/>
        </w:rPr>
        <w:t xml:space="preserve">) </w:t>
      </w:r>
      <w:r w:rsidR="00846297" w:rsidRPr="00846297">
        <w:rPr>
          <w:rFonts w:eastAsia="Times New Roman" w:cs="Times New Roman"/>
          <w:color w:val="444444"/>
          <w:sz w:val="23"/>
          <w:szCs w:val="23"/>
        </w:rPr>
        <w:t xml:space="preserve">through reproduction </w:t>
      </w:r>
      <w:r w:rsidR="00F90756">
        <w:rPr>
          <w:rFonts w:eastAsia="Times New Roman" w:cs="Times New Roman"/>
          <w:color w:val="444444"/>
          <w:sz w:val="23"/>
          <w:szCs w:val="23"/>
        </w:rPr>
        <w:t>process.</w:t>
      </w:r>
    </w:p>
    <w:p w14:paraId="6BE04EA9" w14:textId="73F5B04B" w:rsidR="00186649" w:rsidRPr="007C664A" w:rsidRDefault="00186649" w:rsidP="00186649">
      <w:r>
        <w:rPr>
          <w:rFonts w:eastAsia="Times New Roman" w:cs="Times New Roman"/>
          <w:b/>
          <w:bCs/>
          <w:color w:val="444444"/>
          <w:sz w:val="23"/>
          <w:szCs w:val="23"/>
        </w:rPr>
        <w:t>DNA (Deoxyribo</w:t>
      </w:r>
      <w:r w:rsidR="00036B73">
        <w:rPr>
          <w:rFonts w:eastAsia="Times New Roman" w:cs="Times New Roman"/>
          <w:b/>
          <w:bCs/>
          <w:color w:val="444444"/>
          <w:sz w:val="23"/>
          <w:szCs w:val="23"/>
        </w:rPr>
        <w:t>se</w:t>
      </w:r>
      <w:r>
        <w:rPr>
          <w:rFonts w:eastAsia="Times New Roman" w:cs="Times New Roman"/>
          <w:b/>
          <w:bCs/>
          <w:color w:val="444444"/>
          <w:sz w:val="23"/>
          <w:szCs w:val="23"/>
        </w:rPr>
        <w:t xml:space="preserve"> Nucleic Acid)</w:t>
      </w:r>
      <w:r w:rsidRPr="00186649">
        <w:rPr>
          <w:rFonts w:eastAsia="Times New Roman" w:cs="Times New Roman"/>
          <w:b/>
          <w:bCs/>
          <w:color w:val="444444"/>
          <w:sz w:val="23"/>
          <w:szCs w:val="23"/>
        </w:rPr>
        <w:t>:</w:t>
      </w:r>
      <w:r>
        <w:rPr>
          <w:rFonts w:eastAsia="Times New Roman" w:cs="Times New Roman"/>
          <w:color w:val="444444"/>
          <w:sz w:val="23"/>
          <w:szCs w:val="23"/>
        </w:rPr>
        <w:t xml:space="preserve"> </w:t>
      </w:r>
      <w:r w:rsidR="005307E6">
        <w:rPr>
          <w:rFonts w:eastAsia="Times New Roman" w:cs="Times New Roman"/>
          <w:color w:val="444444"/>
          <w:sz w:val="23"/>
          <w:szCs w:val="23"/>
        </w:rPr>
        <w:t>T</w:t>
      </w:r>
      <w:r w:rsidR="00F90756" w:rsidRPr="00F90756">
        <w:rPr>
          <w:rFonts w:eastAsia="Times New Roman" w:cs="Times New Roman"/>
          <w:color w:val="444444"/>
          <w:sz w:val="23"/>
          <w:szCs w:val="23"/>
        </w:rPr>
        <w:t xml:space="preserve">he molecule </w:t>
      </w:r>
      <w:r w:rsidR="00130713">
        <w:rPr>
          <w:rFonts w:eastAsia="Times New Roman" w:cs="Times New Roman"/>
          <w:color w:val="444444"/>
          <w:sz w:val="23"/>
          <w:szCs w:val="23"/>
        </w:rPr>
        <w:t>(</w:t>
      </w:r>
      <w:r w:rsidR="00130713" w:rsidRPr="00130713">
        <w:rPr>
          <w:rFonts w:eastAsia="Times New Roman" w:cs="Times New Roman"/>
          <w:color w:val="444444"/>
          <w:sz w:val="23"/>
          <w:szCs w:val="23"/>
        </w:rPr>
        <w:t>nucleic acid</w:t>
      </w:r>
      <w:r w:rsidR="00130713">
        <w:rPr>
          <w:rFonts w:eastAsia="Times New Roman" w:cs="Times New Roman"/>
          <w:color w:val="444444"/>
          <w:sz w:val="23"/>
          <w:szCs w:val="23"/>
        </w:rPr>
        <w:t xml:space="preserve">) </w:t>
      </w:r>
      <w:r w:rsidR="00F90756" w:rsidRPr="00F90756">
        <w:rPr>
          <w:rFonts w:eastAsia="Times New Roman" w:cs="Times New Roman"/>
          <w:color w:val="444444"/>
          <w:sz w:val="23"/>
          <w:szCs w:val="23"/>
        </w:rPr>
        <w:t>that carries genetic instructions in all living things</w:t>
      </w:r>
      <w:r w:rsidR="00F90756">
        <w:rPr>
          <w:rFonts w:eastAsia="Times New Roman" w:cs="Times New Roman"/>
          <w:color w:val="444444"/>
          <w:sz w:val="23"/>
          <w:szCs w:val="23"/>
        </w:rPr>
        <w:t xml:space="preserve"> f</w:t>
      </w:r>
      <w:r w:rsidR="00F90756" w:rsidRPr="00F90756">
        <w:rPr>
          <w:rFonts w:eastAsia="Times New Roman" w:cs="Times New Roman"/>
          <w:color w:val="444444"/>
          <w:sz w:val="23"/>
          <w:szCs w:val="23"/>
        </w:rPr>
        <w:t>or passing on</w:t>
      </w:r>
      <w:r w:rsidR="00F90756">
        <w:rPr>
          <w:rFonts w:eastAsia="Times New Roman" w:cs="Times New Roman"/>
          <w:color w:val="444444"/>
          <w:sz w:val="23"/>
          <w:szCs w:val="23"/>
        </w:rPr>
        <w:t xml:space="preserve"> </w:t>
      </w:r>
      <w:r w:rsidR="00F90756" w:rsidRPr="00F90756">
        <w:rPr>
          <w:rFonts w:eastAsia="Times New Roman" w:cs="Times New Roman"/>
          <w:color w:val="444444"/>
          <w:sz w:val="23"/>
          <w:szCs w:val="23"/>
        </w:rPr>
        <w:t>traits from parents to their offspring</w:t>
      </w:r>
      <w:r w:rsidR="00F90756">
        <w:rPr>
          <w:rFonts w:eastAsia="Times New Roman" w:cs="Times New Roman"/>
          <w:color w:val="444444"/>
          <w:sz w:val="23"/>
          <w:szCs w:val="23"/>
        </w:rPr>
        <w:t>(s</w:t>
      </w:r>
      <w:r w:rsidR="00F90756" w:rsidRPr="00F90756">
        <w:rPr>
          <w:rFonts w:eastAsia="Times New Roman" w:cs="Times New Roman"/>
          <w:color w:val="444444"/>
          <w:sz w:val="23"/>
          <w:szCs w:val="23"/>
        </w:rPr>
        <w:t>)</w:t>
      </w:r>
      <w:r w:rsidR="00F90756">
        <w:rPr>
          <w:rFonts w:eastAsia="Times New Roman" w:cs="Times New Roman"/>
          <w:color w:val="444444"/>
          <w:sz w:val="23"/>
          <w:szCs w:val="23"/>
        </w:rPr>
        <w:t>.</w:t>
      </w:r>
    </w:p>
    <w:p w14:paraId="3CBD5959" w14:textId="4FFE5296" w:rsidR="00872A9A" w:rsidRPr="007C664A" w:rsidRDefault="00872A9A" w:rsidP="00872A9A">
      <w:r w:rsidRPr="00423B4C">
        <w:rPr>
          <w:rFonts w:eastAsia="Times New Roman" w:cs="Times New Roman"/>
          <w:b/>
          <w:bCs/>
          <w:color w:val="444444"/>
          <w:sz w:val="23"/>
          <w:szCs w:val="23"/>
        </w:rPr>
        <w:t xml:space="preserve">Nitrogenous </w:t>
      </w:r>
      <w:r>
        <w:rPr>
          <w:rFonts w:eastAsia="Times New Roman" w:cs="Times New Roman"/>
          <w:b/>
          <w:bCs/>
          <w:color w:val="444444"/>
          <w:sz w:val="23"/>
          <w:szCs w:val="23"/>
        </w:rPr>
        <w:t>B</w:t>
      </w:r>
      <w:r w:rsidRPr="00423B4C">
        <w:rPr>
          <w:rFonts w:eastAsia="Times New Roman" w:cs="Times New Roman"/>
          <w:b/>
          <w:bCs/>
          <w:color w:val="444444"/>
          <w:sz w:val="23"/>
          <w:szCs w:val="23"/>
        </w:rPr>
        <w:t>ase</w:t>
      </w:r>
      <w:r w:rsidRPr="00186649">
        <w:rPr>
          <w:rFonts w:eastAsia="Times New Roman" w:cs="Times New Roman"/>
          <w:b/>
          <w:bCs/>
          <w:color w:val="444444"/>
          <w:sz w:val="23"/>
          <w:szCs w:val="23"/>
        </w:rPr>
        <w:t>:</w:t>
      </w:r>
      <w:r>
        <w:rPr>
          <w:rFonts w:eastAsia="Times New Roman" w:cs="Times New Roman"/>
          <w:color w:val="444444"/>
          <w:sz w:val="23"/>
          <w:szCs w:val="23"/>
        </w:rPr>
        <w:t xml:space="preserve"> </w:t>
      </w:r>
      <w:r w:rsidRPr="00423B4C">
        <w:rPr>
          <w:rFonts w:eastAsia="Times New Roman" w:cs="Times New Roman"/>
          <w:color w:val="444444"/>
          <w:sz w:val="23"/>
          <w:szCs w:val="23"/>
        </w:rPr>
        <w:t xml:space="preserve">The </w:t>
      </w:r>
      <w:r>
        <w:rPr>
          <w:rFonts w:eastAsia="Times New Roman" w:cs="Times New Roman"/>
          <w:color w:val="444444"/>
          <w:sz w:val="23"/>
          <w:szCs w:val="23"/>
        </w:rPr>
        <w:t xml:space="preserve">molecule with </w:t>
      </w:r>
      <w:r w:rsidRPr="00423B4C">
        <w:rPr>
          <w:rFonts w:eastAsia="Times New Roman" w:cs="Times New Roman"/>
          <w:color w:val="444444"/>
          <w:sz w:val="23"/>
          <w:szCs w:val="23"/>
        </w:rPr>
        <w:t xml:space="preserve">central information carrying part of the nucleotide structure, </w:t>
      </w:r>
      <w:r>
        <w:rPr>
          <w:rFonts w:eastAsia="Times New Roman" w:cs="Times New Roman"/>
          <w:color w:val="444444"/>
          <w:sz w:val="23"/>
          <w:szCs w:val="23"/>
        </w:rPr>
        <w:t xml:space="preserve">i.e., </w:t>
      </w:r>
      <w:r w:rsidRPr="00500D38">
        <w:rPr>
          <w:rFonts w:eastAsia="Times New Roman" w:cs="Times New Roman"/>
          <w:color w:val="444444"/>
          <w:sz w:val="23"/>
          <w:szCs w:val="23"/>
        </w:rPr>
        <w:t>adenine (A), cytosine (C), guanine (G), and thymine (T)</w:t>
      </w:r>
      <w:r w:rsidRPr="00423B4C">
        <w:rPr>
          <w:rFonts w:eastAsia="Times New Roman" w:cs="Times New Roman"/>
          <w:color w:val="444444"/>
          <w:sz w:val="23"/>
          <w:szCs w:val="23"/>
        </w:rPr>
        <w:t>.</w:t>
      </w:r>
      <w:r>
        <w:rPr>
          <w:rFonts w:eastAsia="Times New Roman" w:cs="Times New Roman"/>
          <w:color w:val="444444"/>
          <w:sz w:val="23"/>
          <w:szCs w:val="23"/>
        </w:rPr>
        <w:t xml:space="preserve"> </w:t>
      </w:r>
    </w:p>
    <w:p w14:paraId="3972B685" w14:textId="5B8BE346" w:rsidR="00872A9A" w:rsidRDefault="00872A9A" w:rsidP="00872A9A">
      <w:pPr>
        <w:rPr>
          <w:rFonts w:eastAsia="Times New Roman" w:cs="Times New Roman"/>
          <w:color w:val="444444"/>
          <w:sz w:val="23"/>
          <w:szCs w:val="23"/>
        </w:rPr>
      </w:pPr>
      <w:r>
        <w:rPr>
          <w:rFonts w:eastAsia="Times New Roman" w:cs="Times New Roman"/>
          <w:b/>
          <w:bCs/>
          <w:color w:val="444444"/>
          <w:sz w:val="23"/>
          <w:szCs w:val="23"/>
        </w:rPr>
        <w:t>D</w:t>
      </w:r>
      <w:r w:rsidRPr="00A72A66">
        <w:rPr>
          <w:rFonts w:eastAsia="Times New Roman" w:cs="Times New Roman"/>
          <w:b/>
          <w:bCs/>
          <w:color w:val="444444"/>
          <w:sz w:val="23"/>
          <w:szCs w:val="23"/>
        </w:rPr>
        <w:t>eoxyribose</w:t>
      </w:r>
      <w:r w:rsidRPr="00186649">
        <w:rPr>
          <w:rFonts w:eastAsia="Times New Roman" w:cs="Times New Roman"/>
          <w:b/>
          <w:bCs/>
          <w:color w:val="444444"/>
          <w:sz w:val="23"/>
          <w:szCs w:val="23"/>
        </w:rPr>
        <w:t>:</w:t>
      </w:r>
      <w:r>
        <w:rPr>
          <w:rFonts w:eastAsia="Times New Roman" w:cs="Times New Roman"/>
          <w:color w:val="444444"/>
          <w:sz w:val="23"/>
          <w:szCs w:val="23"/>
        </w:rPr>
        <w:t xml:space="preserve"> </w:t>
      </w:r>
      <w:r w:rsidRPr="00500D38">
        <w:rPr>
          <w:rFonts w:eastAsia="Times New Roman" w:cs="Times New Roman"/>
          <w:color w:val="444444"/>
          <w:sz w:val="23"/>
          <w:szCs w:val="23"/>
        </w:rPr>
        <w:t xml:space="preserve">A </w:t>
      </w:r>
      <w:r w:rsidRPr="00506E24">
        <w:rPr>
          <w:rFonts w:eastAsia="Times New Roman" w:cs="Times New Roman" w:hint="eastAsia"/>
          <w:color w:val="444444"/>
          <w:sz w:val="23"/>
          <w:szCs w:val="23"/>
        </w:rPr>
        <w:t xml:space="preserve">pentose-sugar-ring </w:t>
      </w:r>
      <w:r>
        <w:rPr>
          <w:rFonts w:eastAsia="Times New Roman" w:cs="Times New Roman"/>
          <w:color w:val="444444"/>
          <w:sz w:val="23"/>
          <w:szCs w:val="23"/>
        </w:rPr>
        <w:t xml:space="preserve">where two of </w:t>
      </w:r>
      <w:r w:rsidRPr="00506E24">
        <w:rPr>
          <w:rFonts w:eastAsia="Times New Roman" w:cs="Times New Roman" w:hint="eastAsia"/>
          <w:color w:val="444444"/>
          <w:sz w:val="23"/>
          <w:szCs w:val="23"/>
        </w:rPr>
        <w:t>carbon</w:t>
      </w:r>
      <w:r>
        <w:rPr>
          <w:rFonts w:eastAsia="Times New Roman" w:cs="Times New Roman"/>
          <w:color w:val="444444"/>
          <w:sz w:val="23"/>
          <w:szCs w:val="23"/>
        </w:rPr>
        <w:t xml:space="preserve">s are </w:t>
      </w:r>
      <w:r w:rsidRPr="00506E24">
        <w:rPr>
          <w:rFonts w:eastAsia="Times New Roman" w:cs="Times New Roman" w:hint="eastAsia"/>
          <w:color w:val="444444"/>
          <w:sz w:val="23"/>
          <w:szCs w:val="23"/>
        </w:rPr>
        <w:t>nam</w:t>
      </w:r>
      <w:r>
        <w:rPr>
          <w:rFonts w:eastAsia="Times New Roman" w:cs="Times New Roman"/>
          <w:color w:val="444444"/>
          <w:sz w:val="23"/>
          <w:szCs w:val="23"/>
        </w:rPr>
        <w:t>ed, i.e., one</w:t>
      </w:r>
      <w:r w:rsidRPr="00506E24">
        <w:rPr>
          <w:rFonts w:eastAsia="Times New Roman" w:cs="Times New Roman" w:hint="eastAsia"/>
          <w:color w:val="444444"/>
          <w:sz w:val="23"/>
          <w:szCs w:val="23"/>
        </w:rPr>
        <w:t xml:space="preserve"> a</w:t>
      </w:r>
      <w:r>
        <w:rPr>
          <w:rFonts w:eastAsia="Times New Roman" w:cs="Times New Roman"/>
          <w:color w:val="444444"/>
          <w:sz w:val="23"/>
          <w:szCs w:val="23"/>
        </w:rPr>
        <w:t>s</w:t>
      </w:r>
      <w:r w:rsidRPr="00506E24">
        <w:rPr>
          <w:rFonts w:eastAsia="Times New Roman" w:cs="Times New Roman" w:hint="eastAsia"/>
          <w:color w:val="444444"/>
          <w:sz w:val="23"/>
          <w:szCs w:val="23"/>
        </w:rPr>
        <w:t xml:space="preserve"> 5′-end ("five-prime end"</w:t>
      </w:r>
      <w:r>
        <w:rPr>
          <w:rFonts w:eastAsia="Times New Roman" w:cs="Times New Roman"/>
          <w:color w:val="444444"/>
          <w:sz w:val="23"/>
          <w:szCs w:val="23"/>
        </w:rPr>
        <w:t xml:space="preserve"> and</w:t>
      </w:r>
      <w:r w:rsidRPr="00506E24">
        <w:rPr>
          <w:rFonts w:eastAsia="Times New Roman" w:cs="Times New Roman" w:hint="eastAsia"/>
          <w:color w:val="444444"/>
          <w:sz w:val="23"/>
          <w:szCs w:val="23"/>
        </w:rPr>
        <w:t xml:space="preserve"> </w:t>
      </w:r>
      <w:r>
        <w:rPr>
          <w:rFonts w:eastAsia="Times New Roman" w:cs="Times New Roman"/>
          <w:color w:val="444444"/>
          <w:sz w:val="23"/>
          <w:szCs w:val="23"/>
        </w:rPr>
        <w:t>attached to</w:t>
      </w:r>
      <w:r w:rsidRPr="00506E24">
        <w:rPr>
          <w:rFonts w:eastAsia="Times New Roman" w:cs="Times New Roman" w:hint="eastAsia"/>
          <w:color w:val="444444"/>
          <w:sz w:val="23"/>
          <w:szCs w:val="23"/>
        </w:rPr>
        <w:t xml:space="preserve"> a phosphate group</w:t>
      </w:r>
      <w:r>
        <w:rPr>
          <w:rFonts w:eastAsia="Times New Roman" w:cs="Times New Roman"/>
          <w:color w:val="444444"/>
          <w:sz w:val="23"/>
          <w:szCs w:val="23"/>
        </w:rPr>
        <w:t>)</w:t>
      </w:r>
      <w:r w:rsidRPr="00506E24">
        <w:rPr>
          <w:rFonts w:eastAsia="Times New Roman" w:cs="Times New Roman" w:hint="eastAsia"/>
          <w:color w:val="444444"/>
          <w:sz w:val="23"/>
          <w:szCs w:val="23"/>
        </w:rPr>
        <w:t>, and a</w:t>
      </w:r>
      <w:r>
        <w:rPr>
          <w:rFonts w:eastAsia="Times New Roman" w:cs="Times New Roman"/>
          <w:color w:val="444444"/>
          <w:sz w:val="23"/>
          <w:szCs w:val="23"/>
        </w:rPr>
        <w:t>nother as</w:t>
      </w:r>
      <w:r w:rsidRPr="00506E24">
        <w:rPr>
          <w:rFonts w:eastAsia="Times New Roman" w:cs="Times New Roman" w:hint="eastAsia"/>
          <w:color w:val="444444"/>
          <w:sz w:val="23"/>
          <w:szCs w:val="23"/>
        </w:rPr>
        <w:t xml:space="preserve"> 3′-</w:t>
      </w:r>
      <w:r w:rsidRPr="00506E24">
        <w:rPr>
          <w:rFonts w:eastAsia="Times New Roman" w:cs="Times New Roman"/>
          <w:color w:val="444444"/>
          <w:sz w:val="23"/>
          <w:szCs w:val="23"/>
        </w:rPr>
        <w:t>end (usually pronounced "three-prime end"), which typically is unmodified from the ribose -OH substituen</w:t>
      </w:r>
      <w:r>
        <w:rPr>
          <w:rFonts w:eastAsia="Times New Roman" w:cs="Times New Roman"/>
          <w:color w:val="444444"/>
          <w:sz w:val="23"/>
          <w:szCs w:val="23"/>
        </w:rPr>
        <w:t>t.</w:t>
      </w:r>
    </w:p>
    <w:p w14:paraId="1258745F" w14:textId="206F49EE" w:rsidR="00872A9A" w:rsidRDefault="00520F8E" w:rsidP="00872A9A">
      <w:pPr>
        <w:rPr>
          <w:rFonts w:eastAsia="Times New Roman" w:cs="Times New Roman"/>
          <w:color w:val="444444"/>
          <w:sz w:val="23"/>
          <w:szCs w:val="23"/>
        </w:rPr>
      </w:pPr>
      <w:r>
        <w:rPr>
          <w:rFonts w:eastAsia="Times New Roman" w:cs="Times New Roman"/>
          <w:b/>
          <w:bCs/>
          <w:color w:val="444444"/>
          <w:sz w:val="23"/>
          <w:szCs w:val="23"/>
        </w:rPr>
        <w:lastRenderedPageBreak/>
        <w:t>Nucleotide</w:t>
      </w:r>
      <w:r w:rsidR="00872A9A" w:rsidRPr="00186649">
        <w:rPr>
          <w:rFonts w:eastAsia="Times New Roman" w:cs="Times New Roman"/>
          <w:b/>
          <w:bCs/>
          <w:color w:val="444444"/>
          <w:sz w:val="23"/>
          <w:szCs w:val="23"/>
        </w:rPr>
        <w:t>:</w:t>
      </w:r>
      <w:r w:rsidR="00872A9A">
        <w:rPr>
          <w:rFonts w:eastAsia="Times New Roman" w:cs="Times New Roman"/>
          <w:color w:val="444444"/>
          <w:sz w:val="23"/>
          <w:szCs w:val="23"/>
        </w:rPr>
        <w:t xml:space="preserve"> </w:t>
      </w:r>
      <w:r w:rsidR="00872A9A" w:rsidRPr="00500D38">
        <w:rPr>
          <w:rFonts w:eastAsia="Times New Roman" w:cs="Times New Roman"/>
          <w:color w:val="444444"/>
          <w:sz w:val="23"/>
          <w:szCs w:val="23"/>
        </w:rPr>
        <w:t xml:space="preserve">A </w:t>
      </w:r>
      <w:r w:rsidRPr="00CA7C86">
        <w:rPr>
          <w:rFonts w:eastAsia="Times New Roman" w:cs="Times New Roman"/>
          <w:color w:val="444444"/>
          <w:sz w:val="23"/>
          <w:szCs w:val="23"/>
        </w:rPr>
        <w:t xml:space="preserve">basic building block of </w:t>
      </w:r>
      <w:r>
        <w:rPr>
          <w:rFonts w:eastAsia="Times New Roman" w:cs="Times New Roman"/>
          <w:color w:val="444444"/>
          <w:sz w:val="23"/>
          <w:szCs w:val="23"/>
        </w:rPr>
        <w:t xml:space="preserve">a </w:t>
      </w:r>
      <w:r w:rsidRPr="00CA7C86">
        <w:rPr>
          <w:rFonts w:eastAsia="Times New Roman" w:cs="Times New Roman"/>
          <w:color w:val="444444"/>
          <w:sz w:val="23"/>
          <w:szCs w:val="23"/>
        </w:rPr>
        <w:t>nucleic acid</w:t>
      </w:r>
      <w:r w:rsidRPr="00500D38">
        <w:rPr>
          <w:rFonts w:eastAsia="Times New Roman" w:cs="Times New Roman"/>
          <w:color w:val="444444"/>
          <w:sz w:val="23"/>
          <w:szCs w:val="23"/>
        </w:rPr>
        <w:t xml:space="preserve"> </w:t>
      </w:r>
      <w:r>
        <w:rPr>
          <w:rFonts w:eastAsia="Times New Roman" w:cs="Times New Roman"/>
          <w:color w:val="444444"/>
          <w:sz w:val="23"/>
          <w:szCs w:val="23"/>
        </w:rPr>
        <w:t>or a m</w:t>
      </w:r>
      <w:r w:rsidRPr="00520F8E">
        <w:rPr>
          <w:rFonts w:eastAsia="Times New Roman" w:cs="Times New Roman"/>
          <w:color w:val="444444"/>
          <w:sz w:val="23"/>
          <w:szCs w:val="23"/>
        </w:rPr>
        <w:t>onomer</w:t>
      </w:r>
      <w:r>
        <w:rPr>
          <w:rFonts w:eastAsia="Times New Roman" w:cs="Times New Roman"/>
          <w:color w:val="444444"/>
          <w:sz w:val="23"/>
          <w:szCs w:val="23"/>
        </w:rPr>
        <w:t xml:space="preserve">, </w:t>
      </w:r>
      <w:r w:rsidR="00872A9A" w:rsidRPr="00500D38">
        <w:rPr>
          <w:rFonts w:eastAsia="Times New Roman" w:cs="Times New Roman"/>
          <w:color w:val="444444"/>
          <w:sz w:val="23"/>
          <w:szCs w:val="23"/>
        </w:rPr>
        <w:t>consist</w:t>
      </w:r>
      <w:r w:rsidR="00872A9A">
        <w:rPr>
          <w:rFonts w:eastAsia="Times New Roman" w:cs="Times New Roman"/>
          <w:color w:val="444444"/>
          <w:sz w:val="23"/>
          <w:szCs w:val="23"/>
        </w:rPr>
        <w:t>ing</w:t>
      </w:r>
      <w:r w:rsidR="00872A9A" w:rsidRPr="00500D38">
        <w:rPr>
          <w:rFonts w:eastAsia="Times New Roman" w:cs="Times New Roman"/>
          <w:color w:val="444444"/>
          <w:sz w:val="23"/>
          <w:szCs w:val="23"/>
        </w:rPr>
        <w:t xml:space="preserve"> of a sugar molecule (deoxyribose) attached to a phosphate group and </w:t>
      </w:r>
      <w:r w:rsidR="00872A9A">
        <w:rPr>
          <w:rFonts w:eastAsia="Times New Roman" w:cs="Times New Roman"/>
          <w:color w:val="444444"/>
          <w:sz w:val="23"/>
          <w:szCs w:val="23"/>
        </w:rPr>
        <w:t>one of the four</w:t>
      </w:r>
      <w:r w:rsidR="00872A9A" w:rsidRPr="00500D38">
        <w:rPr>
          <w:rFonts w:eastAsia="Times New Roman" w:cs="Times New Roman"/>
          <w:color w:val="444444"/>
          <w:sz w:val="23"/>
          <w:szCs w:val="23"/>
        </w:rPr>
        <w:t xml:space="preserve"> nitrogen-containing base</w:t>
      </w:r>
      <w:r w:rsidR="00872A9A">
        <w:rPr>
          <w:rFonts w:eastAsia="Times New Roman" w:cs="Times New Roman"/>
          <w:color w:val="444444"/>
          <w:sz w:val="23"/>
          <w:szCs w:val="23"/>
        </w:rPr>
        <w:t xml:space="preserve">s, </w:t>
      </w:r>
      <w:r>
        <w:rPr>
          <w:rFonts w:eastAsia="Times New Roman" w:cs="Times New Roman"/>
          <w:color w:val="444444"/>
          <w:sz w:val="23"/>
          <w:szCs w:val="23"/>
        </w:rPr>
        <w:t>i.e., A, C, G, and T.</w:t>
      </w:r>
    </w:p>
    <w:p w14:paraId="2A78F736" w14:textId="6380A55A" w:rsidR="00872A9A" w:rsidRDefault="00872A9A" w:rsidP="00872A9A">
      <w:pPr>
        <w:rPr>
          <w:rFonts w:eastAsia="Times New Roman" w:cs="Times New Roman"/>
          <w:color w:val="444444"/>
          <w:sz w:val="23"/>
          <w:szCs w:val="23"/>
        </w:rPr>
      </w:pPr>
      <w:r>
        <w:rPr>
          <w:rFonts w:eastAsia="Times New Roman" w:cs="Times New Roman"/>
          <w:b/>
          <w:bCs/>
          <w:color w:val="444444"/>
          <w:sz w:val="23"/>
          <w:szCs w:val="23"/>
        </w:rPr>
        <w:t>Nucleic A</w:t>
      </w:r>
      <w:r w:rsidRPr="00CA7C86">
        <w:rPr>
          <w:rFonts w:eastAsia="Times New Roman" w:cs="Times New Roman"/>
          <w:b/>
          <w:bCs/>
          <w:color w:val="444444"/>
          <w:sz w:val="23"/>
          <w:szCs w:val="23"/>
        </w:rPr>
        <w:t>cid</w:t>
      </w:r>
      <w:r>
        <w:rPr>
          <w:rFonts w:eastAsia="Times New Roman" w:cs="Times New Roman"/>
          <w:b/>
          <w:bCs/>
          <w:color w:val="444444"/>
          <w:sz w:val="23"/>
          <w:szCs w:val="23"/>
        </w:rPr>
        <w:t xml:space="preserve"> Polymer</w:t>
      </w:r>
      <w:r w:rsidRPr="00186649">
        <w:rPr>
          <w:rFonts w:eastAsia="Times New Roman" w:cs="Times New Roman"/>
          <w:b/>
          <w:bCs/>
          <w:color w:val="444444"/>
          <w:sz w:val="23"/>
          <w:szCs w:val="23"/>
        </w:rPr>
        <w:t>:</w:t>
      </w:r>
      <w:r>
        <w:rPr>
          <w:rFonts w:eastAsia="Times New Roman" w:cs="Times New Roman"/>
          <w:color w:val="444444"/>
          <w:sz w:val="23"/>
          <w:szCs w:val="23"/>
        </w:rPr>
        <w:t xml:space="preserve"> </w:t>
      </w:r>
      <w:r w:rsidRPr="005307E6">
        <w:rPr>
          <w:rFonts w:eastAsia="Times New Roman" w:cs="Times New Roman"/>
          <w:color w:val="444444"/>
          <w:sz w:val="23"/>
          <w:szCs w:val="23"/>
        </w:rPr>
        <w:t xml:space="preserve">Each </w:t>
      </w:r>
      <w:r>
        <w:rPr>
          <w:rFonts w:eastAsia="Times New Roman" w:cs="Times New Roman"/>
          <w:color w:val="444444"/>
          <w:sz w:val="23"/>
          <w:szCs w:val="23"/>
        </w:rPr>
        <w:t xml:space="preserve">DNA </w:t>
      </w:r>
      <w:r w:rsidRPr="005307E6">
        <w:rPr>
          <w:rFonts w:eastAsia="Times New Roman" w:cs="Times New Roman"/>
          <w:color w:val="444444"/>
          <w:sz w:val="23"/>
          <w:szCs w:val="23"/>
        </w:rPr>
        <w:t xml:space="preserve">strand </w:t>
      </w:r>
      <w:r>
        <w:rPr>
          <w:rFonts w:eastAsia="Times New Roman" w:cs="Times New Roman"/>
          <w:color w:val="444444"/>
          <w:sz w:val="23"/>
          <w:szCs w:val="23"/>
        </w:rPr>
        <w:t xml:space="preserve">is a </w:t>
      </w:r>
      <w:r w:rsidRPr="00CA7C86">
        <w:rPr>
          <w:rFonts w:eastAsia="Times New Roman" w:cs="Times New Roman"/>
          <w:color w:val="444444"/>
          <w:sz w:val="23"/>
          <w:szCs w:val="23"/>
        </w:rPr>
        <w:t>polymer made of long chains of nucleotides</w:t>
      </w:r>
      <w:r>
        <w:rPr>
          <w:rFonts w:eastAsia="Times New Roman" w:cs="Times New Roman"/>
          <w:color w:val="444444"/>
          <w:sz w:val="23"/>
          <w:szCs w:val="23"/>
        </w:rPr>
        <w:t xml:space="preserve"> making </w:t>
      </w:r>
      <w:r w:rsidRPr="005307E6">
        <w:rPr>
          <w:rFonts w:eastAsia="Times New Roman" w:cs="Times New Roman"/>
          <w:color w:val="444444"/>
          <w:sz w:val="23"/>
          <w:szCs w:val="23"/>
        </w:rPr>
        <w:t xml:space="preserve">a backbone </w:t>
      </w:r>
      <w:r>
        <w:rPr>
          <w:rFonts w:eastAsia="Times New Roman" w:cs="Times New Roman"/>
          <w:color w:val="444444"/>
          <w:sz w:val="23"/>
          <w:szCs w:val="23"/>
        </w:rPr>
        <w:t>consisting</w:t>
      </w:r>
      <w:r w:rsidRPr="005307E6">
        <w:rPr>
          <w:rFonts w:eastAsia="Times New Roman" w:cs="Times New Roman"/>
          <w:color w:val="444444"/>
          <w:sz w:val="23"/>
          <w:szCs w:val="23"/>
        </w:rPr>
        <w:t xml:space="preserve"> of alternating sugar (deoxyribose) and phosphate groups</w:t>
      </w:r>
      <w:r w:rsidR="005A6309">
        <w:rPr>
          <w:rFonts w:eastAsia="Times New Roman" w:cs="Times New Roman"/>
          <w:color w:val="444444"/>
          <w:sz w:val="23"/>
          <w:szCs w:val="23"/>
        </w:rPr>
        <w:t xml:space="preserve"> in 5’ to 3’ direction, while a</w:t>
      </w:r>
      <w:r w:rsidRPr="005307E6">
        <w:rPr>
          <w:rFonts w:eastAsia="Times New Roman" w:cs="Times New Roman"/>
          <w:color w:val="444444"/>
          <w:sz w:val="23"/>
          <w:szCs w:val="23"/>
        </w:rPr>
        <w:t>ttached to each sugar is one of four bases- A, C, G, and T</w:t>
      </w:r>
      <w:r>
        <w:rPr>
          <w:rFonts w:eastAsia="Times New Roman" w:cs="Times New Roman"/>
          <w:color w:val="444444"/>
          <w:sz w:val="23"/>
          <w:szCs w:val="23"/>
        </w:rPr>
        <w:t>.</w:t>
      </w:r>
    </w:p>
    <w:p w14:paraId="4BDFE3D9" w14:textId="05F98F2F" w:rsidR="00186649" w:rsidRPr="005A6309" w:rsidRDefault="00F97744" w:rsidP="0063561E">
      <w:pPr>
        <w:rPr>
          <w:rFonts w:eastAsia="Times New Roman" w:cs="Times New Roman"/>
          <w:color w:val="444444"/>
          <w:sz w:val="23"/>
          <w:szCs w:val="23"/>
        </w:rPr>
      </w:pPr>
      <w:r>
        <w:rPr>
          <w:rFonts w:eastAsia="Times New Roman" w:cs="Times New Roman"/>
          <w:b/>
          <w:bCs/>
          <w:color w:val="444444"/>
          <w:sz w:val="23"/>
          <w:szCs w:val="23"/>
        </w:rPr>
        <w:t>Double Helix</w:t>
      </w:r>
      <w:r w:rsidR="00186649" w:rsidRPr="00186649">
        <w:rPr>
          <w:rFonts w:eastAsia="Times New Roman" w:cs="Times New Roman"/>
          <w:b/>
          <w:bCs/>
          <w:color w:val="444444"/>
          <w:sz w:val="23"/>
          <w:szCs w:val="23"/>
        </w:rPr>
        <w:t>:</w:t>
      </w:r>
      <w:r w:rsidR="00186649">
        <w:rPr>
          <w:rFonts w:eastAsia="Times New Roman" w:cs="Times New Roman"/>
          <w:color w:val="444444"/>
          <w:sz w:val="23"/>
          <w:szCs w:val="23"/>
        </w:rPr>
        <w:t xml:space="preserve"> </w:t>
      </w:r>
      <w:r w:rsidR="005307E6">
        <w:rPr>
          <w:rFonts w:eastAsia="Times New Roman" w:cs="Times New Roman"/>
          <w:color w:val="444444"/>
          <w:sz w:val="23"/>
          <w:szCs w:val="23"/>
        </w:rPr>
        <w:t>A</w:t>
      </w:r>
      <w:r w:rsidR="00683DA4" w:rsidRPr="00F97744">
        <w:rPr>
          <w:rFonts w:eastAsia="Times New Roman" w:cs="Times New Roman"/>
          <w:color w:val="444444"/>
          <w:sz w:val="23"/>
          <w:szCs w:val="23"/>
        </w:rPr>
        <w:t xml:space="preserve"> shape </w:t>
      </w:r>
      <w:r w:rsidR="00683DA4">
        <w:rPr>
          <w:rFonts w:eastAsia="Times New Roman" w:cs="Times New Roman"/>
          <w:color w:val="444444"/>
          <w:sz w:val="23"/>
          <w:szCs w:val="23"/>
        </w:rPr>
        <w:t>formed</w:t>
      </w:r>
      <w:r w:rsidR="003D20B0">
        <w:rPr>
          <w:rFonts w:eastAsia="Times New Roman" w:cs="Times New Roman"/>
          <w:color w:val="444444"/>
          <w:sz w:val="23"/>
          <w:szCs w:val="23"/>
        </w:rPr>
        <w:t xml:space="preserve"> for</w:t>
      </w:r>
      <w:r w:rsidR="00683DA4">
        <w:rPr>
          <w:rFonts w:eastAsia="Times New Roman" w:cs="Times New Roman"/>
          <w:color w:val="444444"/>
          <w:sz w:val="23"/>
          <w:szCs w:val="23"/>
        </w:rPr>
        <w:t xml:space="preserve"> </w:t>
      </w:r>
      <w:r>
        <w:rPr>
          <w:rFonts w:eastAsia="Times New Roman" w:cs="Times New Roman"/>
          <w:color w:val="444444"/>
          <w:sz w:val="23"/>
          <w:szCs w:val="23"/>
        </w:rPr>
        <w:t xml:space="preserve">the </w:t>
      </w:r>
      <w:r w:rsidRPr="00F97744">
        <w:rPr>
          <w:rFonts w:eastAsia="Times New Roman" w:cs="Times New Roman"/>
          <w:color w:val="444444"/>
          <w:sz w:val="23"/>
          <w:szCs w:val="23"/>
        </w:rPr>
        <w:t xml:space="preserve">DNA molecule </w:t>
      </w:r>
      <w:r w:rsidR="003D20B0">
        <w:rPr>
          <w:rFonts w:eastAsia="Times New Roman" w:cs="Times New Roman"/>
          <w:color w:val="444444"/>
          <w:sz w:val="23"/>
          <w:szCs w:val="23"/>
        </w:rPr>
        <w:t>when its</w:t>
      </w:r>
      <w:r w:rsidRPr="00F97744">
        <w:rPr>
          <w:rFonts w:eastAsia="Times New Roman" w:cs="Times New Roman"/>
          <w:color w:val="444444"/>
          <w:sz w:val="23"/>
          <w:szCs w:val="23"/>
        </w:rPr>
        <w:t xml:space="preserve"> two strands</w:t>
      </w:r>
      <w:r w:rsidR="003D20B0">
        <w:rPr>
          <w:rFonts w:eastAsia="Times New Roman" w:cs="Times New Roman"/>
          <w:color w:val="444444"/>
          <w:sz w:val="23"/>
          <w:szCs w:val="23"/>
        </w:rPr>
        <w:t xml:space="preserve"> </w:t>
      </w:r>
      <w:r w:rsidRPr="00F97744">
        <w:rPr>
          <w:rFonts w:eastAsia="Times New Roman" w:cs="Times New Roman"/>
          <w:color w:val="444444"/>
          <w:sz w:val="23"/>
          <w:szCs w:val="23"/>
        </w:rPr>
        <w:t>wind around one another</w:t>
      </w:r>
      <w:r w:rsidR="0088418A">
        <w:rPr>
          <w:rFonts w:eastAsia="Times New Roman" w:cs="Times New Roman"/>
          <w:color w:val="444444"/>
          <w:sz w:val="23"/>
          <w:szCs w:val="23"/>
        </w:rPr>
        <w:t xml:space="preserve"> </w:t>
      </w:r>
      <w:r w:rsidR="0088418A" w:rsidRPr="0088418A">
        <w:rPr>
          <w:rFonts w:eastAsia="Times New Roman" w:cs="Times New Roman"/>
          <w:color w:val="444444"/>
          <w:sz w:val="23"/>
          <w:szCs w:val="23"/>
        </w:rPr>
        <w:t>like a twisted ladder</w:t>
      </w:r>
      <w:r>
        <w:rPr>
          <w:rFonts w:eastAsia="Times New Roman" w:cs="Times New Roman"/>
          <w:color w:val="444444"/>
          <w:sz w:val="23"/>
          <w:szCs w:val="23"/>
        </w:rPr>
        <w:t>.</w:t>
      </w:r>
      <w:r w:rsidR="005A6309">
        <w:rPr>
          <w:rFonts w:eastAsia="Times New Roman" w:cs="Times New Roman"/>
          <w:color w:val="444444"/>
          <w:sz w:val="23"/>
          <w:szCs w:val="23"/>
        </w:rPr>
        <w:t xml:space="preserve"> </w:t>
      </w:r>
      <w:r w:rsidR="008C174C" w:rsidRPr="005A6309">
        <w:rPr>
          <w:rFonts w:eastAsia="Times New Roman" w:cs="Times New Roman"/>
          <w:color w:val="444444"/>
          <w:sz w:val="23"/>
          <w:szCs w:val="23"/>
        </w:rPr>
        <w:t>T</w:t>
      </w:r>
      <w:r w:rsidR="005A6309">
        <w:rPr>
          <w:rFonts w:eastAsia="Times New Roman" w:cs="Times New Roman"/>
          <w:color w:val="444444"/>
          <w:sz w:val="23"/>
          <w:szCs w:val="23"/>
        </w:rPr>
        <w:t>he t</w:t>
      </w:r>
      <w:r w:rsidR="008C174C" w:rsidRPr="005A6309">
        <w:rPr>
          <w:rFonts w:eastAsia="Times New Roman" w:cs="Times New Roman"/>
          <w:color w:val="444444"/>
          <w:sz w:val="23"/>
          <w:szCs w:val="23"/>
        </w:rPr>
        <w:t xml:space="preserve">wo </w:t>
      </w:r>
      <w:r w:rsidR="00683DA4" w:rsidRPr="005A6309">
        <w:rPr>
          <w:rFonts w:eastAsia="Times New Roman" w:cs="Times New Roman"/>
          <w:color w:val="444444"/>
          <w:sz w:val="23"/>
          <w:szCs w:val="23"/>
        </w:rPr>
        <w:t>S</w:t>
      </w:r>
      <w:r w:rsidRPr="005A6309">
        <w:rPr>
          <w:rFonts w:eastAsia="Times New Roman" w:cs="Times New Roman"/>
          <w:color w:val="444444"/>
          <w:sz w:val="23"/>
          <w:szCs w:val="23"/>
        </w:rPr>
        <w:t>trand</w:t>
      </w:r>
      <w:r w:rsidR="003D20B0" w:rsidRPr="005A6309">
        <w:rPr>
          <w:rFonts w:eastAsia="Times New Roman" w:cs="Times New Roman"/>
          <w:color w:val="444444"/>
          <w:sz w:val="23"/>
          <w:szCs w:val="23"/>
        </w:rPr>
        <w:t>s</w:t>
      </w:r>
      <w:r w:rsidR="00683DA4" w:rsidRPr="005A6309">
        <w:rPr>
          <w:rFonts w:eastAsia="Times New Roman" w:cs="Times New Roman"/>
          <w:color w:val="444444"/>
          <w:sz w:val="23"/>
          <w:szCs w:val="23"/>
        </w:rPr>
        <w:t xml:space="preserve"> of</w:t>
      </w:r>
      <w:r w:rsidRPr="005A6309">
        <w:rPr>
          <w:rFonts w:eastAsia="Times New Roman" w:cs="Times New Roman"/>
          <w:color w:val="444444"/>
          <w:sz w:val="23"/>
          <w:szCs w:val="23"/>
        </w:rPr>
        <w:t xml:space="preserve"> </w:t>
      </w:r>
      <w:r w:rsidR="008C174C" w:rsidRPr="005A6309">
        <w:rPr>
          <w:rFonts w:eastAsia="Times New Roman" w:cs="Times New Roman"/>
          <w:color w:val="444444"/>
          <w:sz w:val="23"/>
          <w:szCs w:val="23"/>
        </w:rPr>
        <w:t xml:space="preserve">a </w:t>
      </w:r>
      <w:r w:rsidR="00186649" w:rsidRPr="005A6309">
        <w:rPr>
          <w:rFonts w:eastAsia="Times New Roman" w:cs="Times New Roman"/>
          <w:color w:val="444444"/>
          <w:sz w:val="23"/>
          <w:szCs w:val="23"/>
        </w:rPr>
        <w:t>DNA</w:t>
      </w:r>
      <w:r>
        <w:rPr>
          <w:rFonts w:eastAsia="Times New Roman" w:cs="Times New Roman"/>
          <w:color w:val="444444"/>
          <w:sz w:val="23"/>
          <w:szCs w:val="23"/>
        </w:rPr>
        <w:t xml:space="preserve"> </w:t>
      </w:r>
      <w:r w:rsidR="00423B4C">
        <w:rPr>
          <w:rFonts w:eastAsia="Times New Roman" w:cs="Times New Roman"/>
          <w:color w:val="444444"/>
          <w:sz w:val="23"/>
          <w:szCs w:val="23"/>
        </w:rPr>
        <w:t xml:space="preserve">molecule </w:t>
      </w:r>
      <w:r w:rsidRPr="00F97744">
        <w:rPr>
          <w:rFonts w:eastAsia="Times New Roman" w:cs="Times New Roman"/>
          <w:color w:val="444444"/>
          <w:sz w:val="23"/>
          <w:szCs w:val="23"/>
        </w:rPr>
        <w:t xml:space="preserve">are held together by </w:t>
      </w:r>
      <w:r w:rsidR="0088418A">
        <w:rPr>
          <w:rFonts w:eastAsia="Times New Roman" w:cs="Times New Roman"/>
          <w:color w:val="444444"/>
          <w:sz w:val="23"/>
          <w:szCs w:val="23"/>
        </w:rPr>
        <w:t xml:space="preserve">hydrogen </w:t>
      </w:r>
      <w:r w:rsidRPr="00F97744">
        <w:rPr>
          <w:rFonts w:eastAsia="Times New Roman" w:cs="Times New Roman"/>
          <w:color w:val="444444"/>
          <w:sz w:val="23"/>
          <w:szCs w:val="23"/>
        </w:rPr>
        <w:t xml:space="preserve">bonds </w:t>
      </w:r>
      <w:r w:rsidR="008C174C">
        <w:rPr>
          <w:rFonts w:eastAsia="Times New Roman" w:cs="Times New Roman"/>
          <w:color w:val="444444"/>
          <w:sz w:val="23"/>
          <w:szCs w:val="23"/>
        </w:rPr>
        <w:t xml:space="preserve">(HB) </w:t>
      </w:r>
      <w:r w:rsidRPr="00F97744">
        <w:rPr>
          <w:rFonts w:eastAsia="Times New Roman" w:cs="Times New Roman"/>
          <w:color w:val="444444"/>
          <w:sz w:val="23"/>
          <w:szCs w:val="23"/>
        </w:rPr>
        <w:t xml:space="preserve">between the bases; </w:t>
      </w:r>
      <w:r w:rsidR="005A6309">
        <w:rPr>
          <w:rFonts w:eastAsia="Times New Roman" w:cs="Times New Roman"/>
          <w:color w:val="444444"/>
          <w:sz w:val="23"/>
          <w:szCs w:val="23"/>
        </w:rPr>
        <w:t>A has two</w:t>
      </w:r>
      <w:r w:rsidRPr="00F97744">
        <w:rPr>
          <w:rFonts w:eastAsia="Times New Roman" w:cs="Times New Roman"/>
          <w:color w:val="444444"/>
          <w:sz w:val="23"/>
          <w:szCs w:val="23"/>
        </w:rPr>
        <w:t xml:space="preserve"> </w:t>
      </w:r>
      <w:r w:rsidR="008C174C">
        <w:rPr>
          <w:rFonts w:eastAsia="Times New Roman" w:cs="Times New Roman"/>
          <w:color w:val="444444"/>
          <w:sz w:val="23"/>
          <w:szCs w:val="23"/>
        </w:rPr>
        <w:t>HB</w:t>
      </w:r>
      <w:r w:rsidR="005A6309">
        <w:rPr>
          <w:rFonts w:eastAsia="Times New Roman" w:cs="Times New Roman"/>
          <w:color w:val="444444"/>
          <w:sz w:val="23"/>
          <w:szCs w:val="23"/>
        </w:rPr>
        <w:t>s</w:t>
      </w:r>
      <w:r w:rsidR="008C174C">
        <w:rPr>
          <w:rFonts w:eastAsia="Times New Roman" w:cs="Times New Roman"/>
          <w:color w:val="444444"/>
          <w:sz w:val="23"/>
          <w:szCs w:val="23"/>
        </w:rPr>
        <w:t xml:space="preserve"> </w:t>
      </w:r>
      <w:r w:rsidR="005A6309">
        <w:rPr>
          <w:rFonts w:eastAsia="Times New Roman" w:cs="Times New Roman"/>
          <w:color w:val="444444"/>
          <w:sz w:val="23"/>
          <w:szCs w:val="23"/>
        </w:rPr>
        <w:t>T</w:t>
      </w:r>
      <w:r w:rsidRPr="00F97744">
        <w:rPr>
          <w:rFonts w:eastAsia="Times New Roman" w:cs="Times New Roman"/>
          <w:color w:val="444444"/>
          <w:sz w:val="23"/>
          <w:szCs w:val="23"/>
        </w:rPr>
        <w:t xml:space="preserve">, and </w:t>
      </w:r>
      <w:r w:rsidR="005A6309">
        <w:rPr>
          <w:rFonts w:eastAsia="Times New Roman" w:cs="Times New Roman"/>
          <w:color w:val="444444"/>
          <w:sz w:val="23"/>
          <w:szCs w:val="23"/>
        </w:rPr>
        <w:t xml:space="preserve">C has three </w:t>
      </w:r>
      <w:r w:rsidR="008C174C">
        <w:rPr>
          <w:rFonts w:eastAsia="Times New Roman" w:cs="Times New Roman"/>
          <w:color w:val="444444"/>
          <w:sz w:val="23"/>
          <w:szCs w:val="23"/>
        </w:rPr>
        <w:t>HB</w:t>
      </w:r>
      <w:r w:rsidR="005A6309">
        <w:rPr>
          <w:rFonts w:eastAsia="Times New Roman" w:cs="Times New Roman"/>
          <w:color w:val="444444"/>
          <w:sz w:val="23"/>
          <w:szCs w:val="23"/>
        </w:rPr>
        <w:t>s</w:t>
      </w:r>
      <w:r w:rsidR="008C174C">
        <w:rPr>
          <w:rFonts w:eastAsia="Times New Roman" w:cs="Times New Roman"/>
          <w:color w:val="444444"/>
          <w:sz w:val="23"/>
          <w:szCs w:val="23"/>
        </w:rPr>
        <w:t xml:space="preserve"> </w:t>
      </w:r>
      <w:r w:rsidRPr="00F97744">
        <w:rPr>
          <w:rFonts w:eastAsia="Times New Roman" w:cs="Times New Roman"/>
          <w:color w:val="444444"/>
          <w:sz w:val="23"/>
          <w:szCs w:val="23"/>
        </w:rPr>
        <w:t xml:space="preserve">with </w:t>
      </w:r>
      <w:r w:rsidR="005A6309">
        <w:rPr>
          <w:rFonts w:eastAsia="Times New Roman" w:cs="Times New Roman"/>
          <w:color w:val="444444"/>
          <w:sz w:val="23"/>
          <w:szCs w:val="23"/>
        </w:rPr>
        <w:t>G</w:t>
      </w:r>
      <w:r>
        <w:rPr>
          <w:rFonts w:eastAsia="Times New Roman" w:cs="Times New Roman"/>
          <w:color w:val="444444"/>
          <w:sz w:val="23"/>
          <w:szCs w:val="23"/>
        </w:rPr>
        <w:t>.</w:t>
      </w:r>
    </w:p>
    <w:p w14:paraId="1D22B739" w14:textId="77777777" w:rsidR="00D0231D" w:rsidRPr="007C664A" w:rsidRDefault="00D0231D" w:rsidP="00D0231D"/>
    <w:p w14:paraId="2ED69A9D" w14:textId="4038CF85" w:rsidR="0063561E" w:rsidRPr="00FC4F1A" w:rsidRDefault="0063561E" w:rsidP="0063561E">
      <w:pPr>
        <w:pStyle w:val="Heading3"/>
        <w:spacing w:before="75" w:beforeAutospacing="0" w:after="120" w:afterAutospacing="0"/>
        <w:ind w:left="300"/>
        <w:rPr>
          <w:rFonts w:asciiTheme="minorHAnsi" w:eastAsia="Times New Roman" w:hAnsiTheme="minorHAnsi" w:cs="Times New Roman"/>
          <w:b w:val="0"/>
          <w:bCs w:val="0"/>
          <w:color w:val="00193B"/>
          <w:u w:val="single"/>
        </w:rPr>
      </w:pPr>
      <w:r w:rsidRPr="00FC4F1A">
        <w:rPr>
          <w:rFonts w:asciiTheme="minorHAnsi" w:eastAsia="Times New Roman" w:hAnsiTheme="minorHAnsi" w:cs="Times New Roman"/>
          <w:b w:val="0"/>
          <w:bCs w:val="0"/>
          <w:color w:val="00193B"/>
          <w:u w:val="single"/>
        </w:rPr>
        <w:t>Background</w:t>
      </w:r>
      <w:r w:rsidR="00FC4F1A" w:rsidRPr="00FC4F1A">
        <w:rPr>
          <w:rFonts w:asciiTheme="minorHAnsi" w:eastAsia="Times New Roman" w:hAnsiTheme="minorHAnsi" w:cs="Times New Roman"/>
          <w:b w:val="0"/>
          <w:bCs w:val="0"/>
          <w:color w:val="00193B"/>
          <w:u w:val="single"/>
        </w:rPr>
        <w:t>/</w:t>
      </w:r>
      <w:r w:rsidRPr="00FC4F1A">
        <w:rPr>
          <w:rFonts w:asciiTheme="minorHAnsi" w:eastAsia="Times New Roman" w:hAnsiTheme="minorHAnsi" w:cs="Times New Roman"/>
          <w:b w:val="0"/>
          <w:bCs w:val="0"/>
          <w:color w:val="00193B"/>
          <w:u w:val="single"/>
        </w:rPr>
        <w:t>Agricultural Connections</w:t>
      </w:r>
    </w:p>
    <w:p w14:paraId="794393A4" w14:textId="7285B990" w:rsidR="0063561E" w:rsidRPr="007C664A" w:rsidRDefault="0063561E" w:rsidP="0078758B">
      <w:pPr>
        <w:pStyle w:val="p1"/>
        <w:spacing w:before="0" w:beforeAutospacing="0" w:after="0" w:afterAutospacing="0"/>
        <w:ind w:left="450" w:right="225"/>
        <w:rPr>
          <w:rFonts w:asciiTheme="minorHAnsi" w:eastAsia="Times New Roman" w:hAnsiTheme="minorHAnsi" w:cs="Times New Roman"/>
          <w:color w:val="000000"/>
        </w:rPr>
      </w:pPr>
      <w:r w:rsidRPr="007C664A">
        <w:rPr>
          <w:rStyle w:val="s1"/>
          <w:rFonts w:asciiTheme="minorHAnsi" w:hAnsiTheme="minorHAnsi" w:cs="Times New Roman"/>
          <w:color w:val="444444"/>
        </w:rPr>
        <w:t xml:space="preserve">This lesson </w:t>
      </w:r>
      <w:r w:rsidR="00186649">
        <w:rPr>
          <w:rStyle w:val="s1"/>
          <w:rFonts w:asciiTheme="minorHAnsi" w:hAnsiTheme="minorHAnsi" w:cs="Times New Roman"/>
          <w:color w:val="444444"/>
        </w:rPr>
        <w:t>will</w:t>
      </w:r>
      <w:r w:rsidRPr="007C664A">
        <w:rPr>
          <w:rStyle w:val="s1"/>
          <w:rFonts w:asciiTheme="minorHAnsi" w:hAnsiTheme="minorHAnsi" w:cs="Times New Roman"/>
          <w:color w:val="444444"/>
        </w:rPr>
        <w:t xml:space="preserve"> introduce students to</w:t>
      </w:r>
      <w:r w:rsidR="00186649" w:rsidRPr="00186649">
        <w:t xml:space="preserve"> </w:t>
      </w:r>
      <w:r w:rsidR="00186649" w:rsidRPr="00186649">
        <w:rPr>
          <w:rStyle w:val="s1"/>
          <w:rFonts w:asciiTheme="minorHAnsi" w:hAnsiTheme="minorHAnsi" w:cs="Times New Roman"/>
          <w:color w:val="444444"/>
        </w:rPr>
        <w:t>DNA (Deoxyribo</w:t>
      </w:r>
      <w:r w:rsidR="0065226A">
        <w:rPr>
          <w:rStyle w:val="s1"/>
          <w:rFonts w:asciiTheme="minorHAnsi" w:hAnsiTheme="minorHAnsi" w:cs="Times New Roman"/>
          <w:color w:val="444444"/>
        </w:rPr>
        <w:t>se</w:t>
      </w:r>
      <w:r w:rsidR="00186649" w:rsidRPr="00186649">
        <w:rPr>
          <w:rStyle w:val="s1"/>
          <w:rFonts w:asciiTheme="minorHAnsi" w:hAnsiTheme="minorHAnsi" w:cs="Times New Roman"/>
          <w:color w:val="444444"/>
        </w:rPr>
        <w:t xml:space="preserve"> Nucleic Acid)</w:t>
      </w:r>
      <w:r w:rsidRPr="007C664A">
        <w:rPr>
          <w:rStyle w:val="s1"/>
          <w:rFonts w:asciiTheme="minorHAnsi" w:hAnsiTheme="minorHAnsi" w:cs="Times New Roman"/>
          <w:color w:val="444444"/>
        </w:rPr>
        <w:t xml:space="preserve"> </w:t>
      </w:r>
      <w:r w:rsidR="00092527">
        <w:rPr>
          <w:rStyle w:val="s1"/>
          <w:rFonts w:asciiTheme="minorHAnsi" w:hAnsiTheme="minorHAnsi" w:cs="Times New Roman"/>
          <w:color w:val="444444"/>
        </w:rPr>
        <w:t>for</w:t>
      </w:r>
      <w:r w:rsidRPr="007C664A">
        <w:rPr>
          <w:rStyle w:val="s1"/>
          <w:rFonts w:asciiTheme="minorHAnsi" w:hAnsiTheme="minorHAnsi" w:cs="Times New Roman"/>
          <w:color w:val="444444"/>
        </w:rPr>
        <w:t xml:space="preserve"> </w:t>
      </w:r>
      <w:r w:rsidR="00020960">
        <w:rPr>
          <w:rStyle w:val="s1"/>
          <w:rFonts w:asciiTheme="minorHAnsi" w:hAnsiTheme="minorHAnsi" w:cs="Times New Roman"/>
          <w:color w:val="444444"/>
        </w:rPr>
        <w:t xml:space="preserve">plants (also animals etc.) </w:t>
      </w:r>
      <w:r w:rsidR="00186649" w:rsidRPr="00186649">
        <w:rPr>
          <w:rStyle w:val="s1"/>
          <w:rFonts w:asciiTheme="minorHAnsi" w:hAnsiTheme="minorHAnsi" w:cs="Times New Roman"/>
          <w:color w:val="444444"/>
        </w:rPr>
        <w:t>genetic hereditary</w:t>
      </w:r>
      <w:r w:rsidRPr="007C664A">
        <w:rPr>
          <w:rStyle w:val="s1"/>
          <w:rFonts w:asciiTheme="minorHAnsi" w:hAnsiTheme="minorHAnsi" w:cs="Times New Roman"/>
          <w:color w:val="444444"/>
        </w:rPr>
        <w:t xml:space="preserve"> concepts. Activities </w:t>
      </w:r>
      <w:r w:rsidR="00186649">
        <w:rPr>
          <w:rStyle w:val="s1"/>
          <w:rFonts w:asciiTheme="minorHAnsi" w:hAnsiTheme="minorHAnsi" w:cs="Times New Roman"/>
          <w:color w:val="444444"/>
        </w:rPr>
        <w:t xml:space="preserve">through </w:t>
      </w:r>
      <w:r w:rsidR="00186649" w:rsidRPr="00186649">
        <w:rPr>
          <w:rStyle w:val="s1"/>
          <w:rFonts w:asciiTheme="minorHAnsi" w:hAnsiTheme="minorHAnsi" w:cs="Times New Roman"/>
          <w:color w:val="444444"/>
        </w:rPr>
        <w:t>Discovering DNA Ltd. MDNA-STR-408 (</w:t>
      </w:r>
      <w:proofErr w:type="spellStart"/>
      <w:r w:rsidR="00186649" w:rsidRPr="00186649">
        <w:rPr>
          <w:rStyle w:val="s1"/>
          <w:rFonts w:asciiTheme="minorHAnsi" w:hAnsiTheme="minorHAnsi" w:cs="Times New Roman"/>
          <w:color w:val="444444"/>
        </w:rPr>
        <w:t>molymod</w:t>
      </w:r>
      <w:proofErr w:type="spellEnd"/>
      <w:r w:rsidR="00186649" w:rsidRPr="00186649">
        <w:rPr>
          <w:rStyle w:val="s1"/>
          <w:rFonts w:asciiTheme="minorHAnsi" w:hAnsiTheme="minorHAnsi" w:cs="Times New Roman"/>
          <w:color w:val="444444"/>
        </w:rPr>
        <w:t>®/</w:t>
      </w:r>
      <w:proofErr w:type="spellStart"/>
      <w:r w:rsidR="00186649" w:rsidRPr="00186649">
        <w:rPr>
          <w:rStyle w:val="s1"/>
          <w:rFonts w:asciiTheme="minorHAnsi" w:hAnsiTheme="minorHAnsi" w:cs="Times New Roman"/>
          <w:color w:val="444444"/>
        </w:rPr>
        <w:t>miniDNA</w:t>
      </w:r>
      <w:proofErr w:type="spellEnd"/>
      <w:r w:rsidR="00186649" w:rsidRPr="00186649">
        <w:rPr>
          <w:rStyle w:val="s1"/>
          <w:rFonts w:asciiTheme="minorHAnsi" w:hAnsiTheme="minorHAnsi" w:cs="Times New Roman"/>
          <w:color w:val="444444"/>
        </w:rPr>
        <w:t xml:space="preserve">®, Spicing Enterprises Limited, UK) puzzle pieces </w:t>
      </w:r>
      <w:r w:rsidRPr="007C664A">
        <w:rPr>
          <w:rStyle w:val="s1"/>
          <w:rFonts w:asciiTheme="minorHAnsi" w:hAnsiTheme="minorHAnsi" w:cs="Times New Roman"/>
          <w:color w:val="444444"/>
        </w:rPr>
        <w:t>are modeled after real-life</w:t>
      </w:r>
      <w:r w:rsidR="00020960" w:rsidRPr="00020960">
        <w:rPr>
          <w:rStyle w:val="s1"/>
          <w:rFonts w:asciiTheme="minorHAnsi" w:hAnsiTheme="minorHAnsi" w:cs="Times New Roman"/>
          <w:color w:val="444444"/>
        </w:rPr>
        <w:t xml:space="preserve"> </w:t>
      </w:r>
      <w:r w:rsidR="00020960" w:rsidRPr="00186649">
        <w:rPr>
          <w:rStyle w:val="s1"/>
          <w:rFonts w:asciiTheme="minorHAnsi" w:hAnsiTheme="minorHAnsi" w:cs="Times New Roman"/>
          <w:color w:val="444444"/>
        </w:rPr>
        <w:t>hereditary</w:t>
      </w:r>
      <w:r w:rsidRPr="007C664A">
        <w:rPr>
          <w:rStyle w:val="s1"/>
          <w:rFonts w:asciiTheme="minorHAnsi" w:hAnsiTheme="minorHAnsi" w:cs="Times New Roman"/>
          <w:color w:val="444444"/>
        </w:rPr>
        <w:t xml:space="preserve"> </w:t>
      </w:r>
      <w:r w:rsidR="00020960">
        <w:rPr>
          <w:rStyle w:val="s1"/>
          <w:rFonts w:asciiTheme="minorHAnsi" w:hAnsiTheme="minorHAnsi" w:cs="Times New Roman"/>
          <w:color w:val="444444"/>
        </w:rPr>
        <w:t>molecular structures to</w:t>
      </w:r>
      <w:r w:rsidRPr="007C664A">
        <w:rPr>
          <w:rStyle w:val="s1"/>
          <w:rFonts w:asciiTheme="minorHAnsi" w:hAnsiTheme="minorHAnsi" w:cs="Times New Roman"/>
          <w:color w:val="444444"/>
        </w:rPr>
        <w:t xml:space="preserve"> promote critical thinking skills. </w:t>
      </w:r>
      <w:r w:rsidR="00020960">
        <w:rPr>
          <w:rStyle w:val="s1"/>
          <w:rFonts w:asciiTheme="minorHAnsi" w:hAnsiTheme="minorHAnsi" w:cs="Times New Roman"/>
          <w:color w:val="444444"/>
        </w:rPr>
        <w:t xml:space="preserve">The puzzle kit </w:t>
      </w:r>
      <w:r w:rsidR="00186649" w:rsidRPr="00186649">
        <w:rPr>
          <w:rStyle w:val="s1"/>
          <w:rFonts w:asciiTheme="minorHAnsi" w:hAnsiTheme="minorHAnsi" w:cs="Times New Roman"/>
          <w:color w:val="444444"/>
        </w:rPr>
        <w:t xml:space="preserve">explains the structure of </w:t>
      </w:r>
      <w:r w:rsidR="00020960">
        <w:rPr>
          <w:rStyle w:val="s1"/>
          <w:rFonts w:asciiTheme="minorHAnsi" w:hAnsiTheme="minorHAnsi" w:cs="Times New Roman"/>
          <w:color w:val="444444"/>
        </w:rPr>
        <w:t>DNA</w:t>
      </w:r>
      <w:r w:rsidR="00186649" w:rsidRPr="00186649">
        <w:rPr>
          <w:rStyle w:val="s1"/>
          <w:rFonts w:asciiTheme="minorHAnsi" w:hAnsiTheme="minorHAnsi" w:cs="Times New Roman"/>
          <w:color w:val="444444"/>
        </w:rPr>
        <w:t xml:space="preserve"> molecule well</w:t>
      </w:r>
      <w:r w:rsidR="0065226A">
        <w:rPr>
          <w:rStyle w:val="s1"/>
          <w:rFonts w:asciiTheme="minorHAnsi" w:hAnsiTheme="minorHAnsi" w:cs="Times New Roman"/>
          <w:color w:val="444444"/>
        </w:rPr>
        <w:t xml:space="preserve"> </w:t>
      </w:r>
      <w:r w:rsidR="00092527">
        <w:rPr>
          <w:rStyle w:val="s1"/>
          <w:rFonts w:asciiTheme="minorHAnsi" w:hAnsiTheme="minorHAnsi" w:cs="Times New Roman"/>
          <w:color w:val="444444"/>
        </w:rPr>
        <w:t>containing chain</w:t>
      </w:r>
      <w:r w:rsidR="0065226A">
        <w:rPr>
          <w:rStyle w:val="s1"/>
          <w:rFonts w:asciiTheme="minorHAnsi" w:hAnsiTheme="minorHAnsi" w:cs="Times New Roman"/>
          <w:color w:val="444444"/>
        </w:rPr>
        <w:t xml:space="preserve"> </w:t>
      </w:r>
      <w:r w:rsidR="00092527">
        <w:rPr>
          <w:rStyle w:val="s1"/>
          <w:rFonts w:asciiTheme="minorHAnsi" w:hAnsiTheme="minorHAnsi" w:cs="Times New Roman"/>
          <w:color w:val="444444"/>
        </w:rPr>
        <w:t xml:space="preserve">of monomeric units each having </w:t>
      </w:r>
      <w:r w:rsidR="0065226A">
        <w:rPr>
          <w:rStyle w:val="s1"/>
          <w:rFonts w:asciiTheme="minorHAnsi" w:hAnsiTheme="minorHAnsi" w:cs="Times New Roman"/>
          <w:color w:val="444444"/>
        </w:rPr>
        <w:t>three components</w:t>
      </w:r>
      <w:r w:rsidR="00092527">
        <w:rPr>
          <w:rStyle w:val="s1"/>
          <w:rFonts w:asciiTheme="minorHAnsi" w:hAnsiTheme="minorHAnsi" w:cs="Times New Roman"/>
          <w:color w:val="444444"/>
        </w:rPr>
        <w:t xml:space="preserve">. </w:t>
      </w:r>
      <w:r w:rsidR="0065226A">
        <w:rPr>
          <w:rStyle w:val="s1"/>
          <w:rFonts w:asciiTheme="minorHAnsi" w:hAnsiTheme="minorHAnsi" w:cs="Times New Roman"/>
          <w:color w:val="444444"/>
        </w:rPr>
        <w:t xml:space="preserve">Unit </w:t>
      </w:r>
      <w:r w:rsidR="00092527">
        <w:rPr>
          <w:rStyle w:val="s1"/>
          <w:rFonts w:asciiTheme="minorHAnsi" w:hAnsiTheme="minorHAnsi" w:cs="Times New Roman"/>
          <w:color w:val="444444"/>
        </w:rPr>
        <w:t xml:space="preserve">monomer </w:t>
      </w:r>
      <w:r w:rsidR="00186649" w:rsidRPr="00186649">
        <w:rPr>
          <w:rStyle w:val="s1"/>
          <w:rFonts w:asciiTheme="minorHAnsi" w:hAnsiTheme="minorHAnsi" w:cs="Times New Roman"/>
          <w:color w:val="444444"/>
        </w:rPr>
        <w:t>is</w:t>
      </w:r>
      <w:r w:rsidR="0065226A">
        <w:rPr>
          <w:rStyle w:val="s1"/>
          <w:rFonts w:asciiTheme="minorHAnsi" w:hAnsiTheme="minorHAnsi" w:cs="Times New Roman"/>
          <w:color w:val="444444"/>
        </w:rPr>
        <w:t xml:space="preserve"> called</w:t>
      </w:r>
      <w:r w:rsidR="00186649" w:rsidRPr="00186649">
        <w:rPr>
          <w:rStyle w:val="s1"/>
          <w:rFonts w:asciiTheme="minorHAnsi" w:hAnsiTheme="minorHAnsi" w:cs="Times New Roman"/>
          <w:color w:val="444444"/>
        </w:rPr>
        <w:t xml:space="preserve"> nucleotide </w:t>
      </w:r>
      <w:r w:rsidR="0065226A">
        <w:rPr>
          <w:rStyle w:val="s1"/>
          <w:rFonts w:asciiTheme="minorHAnsi" w:hAnsiTheme="minorHAnsi" w:cs="Times New Roman"/>
          <w:color w:val="444444"/>
        </w:rPr>
        <w:t xml:space="preserve">which </w:t>
      </w:r>
      <w:r w:rsidR="00186649" w:rsidRPr="00186649">
        <w:rPr>
          <w:rStyle w:val="s1"/>
          <w:rFonts w:asciiTheme="minorHAnsi" w:hAnsiTheme="minorHAnsi" w:cs="Times New Roman"/>
          <w:color w:val="444444"/>
        </w:rPr>
        <w:t>comprise</w:t>
      </w:r>
      <w:r w:rsidR="0065226A">
        <w:rPr>
          <w:rStyle w:val="s1"/>
          <w:rFonts w:asciiTheme="minorHAnsi" w:hAnsiTheme="minorHAnsi" w:cs="Times New Roman"/>
          <w:color w:val="444444"/>
        </w:rPr>
        <w:t>s</w:t>
      </w:r>
      <w:r w:rsidR="00186649" w:rsidRPr="00186649">
        <w:rPr>
          <w:rStyle w:val="s1"/>
          <w:rFonts w:asciiTheme="minorHAnsi" w:hAnsiTheme="minorHAnsi" w:cs="Times New Roman"/>
          <w:color w:val="444444"/>
        </w:rPr>
        <w:t xml:space="preserve"> of a sugar (black or white</w:t>
      </w:r>
      <w:r w:rsidR="0065226A" w:rsidRPr="0065226A">
        <w:t xml:space="preserve"> </w:t>
      </w:r>
      <w:r w:rsidR="0065226A" w:rsidRPr="0065226A">
        <w:rPr>
          <w:rStyle w:val="s1"/>
          <w:rFonts w:asciiTheme="minorHAnsi" w:hAnsiTheme="minorHAnsi" w:cs="Times New Roman"/>
          <w:color w:val="444444"/>
        </w:rPr>
        <w:t>Deoxyribose</w:t>
      </w:r>
      <w:r w:rsidR="00186649" w:rsidRPr="00186649">
        <w:rPr>
          <w:rStyle w:val="s1"/>
          <w:rFonts w:asciiTheme="minorHAnsi" w:hAnsiTheme="minorHAnsi" w:cs="Times New Roman"/>
          <w:color w:val="444444"/>
        </w:rPr>
        <w:t>), a phosphate (purple) and a base (yellow, green, blue or orange</w:t>
      </w:r>
      <w:r w:rsidR="0065226A">
        <w:rPr>
          <w:rStyle w:val="s1"/>
          <w:rFonts w:asciiTheme="minorHAnsi" w:hAnsiTheme="minorHAnsi" w:cs="Times New Roman"/>
          <w:color w:val="444444"/>
        </w:rPr>
        <w:t xml:space="preserve"> for </w:t>
      </w:r>
      <w:r w:rsidR="0065226A" w:rsidRPr="0065226A">
        <w:rPr>
          <w:rStyle w:val="s1"/>
          <w:rFonts w:asciiTheme="minorHAnsi" w:hAnsiTheme="minorHAnsi" w:cs="Times New Roman"/>
          <w:color w:val="444444"/>
        </w:rPr>
        <w:t>Nucleic Acid</w:t>
      </w:r>
      <w:r w:rsidR="00186649" w:rsidRPr="00186649">
        <w:rPr>
          <w:rStyle w:val="s1"/>
          <w:rFonts w:asciiTheme="minorHAnsi" w:hAnsiTheme="minorHAnsi" w:cs="Times New Roman"/>
          <w:color w:val="444444"/>
        </w:rPr>
        <w:t>).</w:t>
      </w:r>
      <w:r w:rsidR="001A5EDB">
        <w:rPr>
          <w:rStyle w:val="s1"/>
          <w:rFonts w:asciiTheme="minorHAnsi" w:hAnsiTheme="minorHAnsi" w:cs="Times New Roman"/>
          <w:color w:val="444444"/>
        </w:rPr>
        <w:t xml:space="preserve"> </w:t>
      </w:r>
      <w:r w:rsidR="001A5EDB" w:rsidRPr="001A5EDB">
        <w:rPr>
          <w:rStyle w:val="s1"/>
          <w:rFonts w:asciiTheme="minorHAnsi" w:hAnsiTheme="minorHAnsi" w:cs="Times New Roman"/>
          <w:color w:val="444444"/>
        </w:rPr>
        <w:t>The joining (ligation from 5’ to 3’) of nucleotides through covalent bonds yield single stranded DNA molecule.  The hydrogen bonds between the complementary nucleotides (A-T and C-G) joins two single stranded DNA molecules yielding a DNA double helix structure.</w:t>
      </w:r>
    </w:p>
    <w:p w14:paraId="57DBB5BC" w14:textId="77777777" w:rsidR="00D0231D" w:rsidRPr="007C664A" w:rsidRDefault="00D0231D" w:rsidP="00D0231D"/>
    <w:p w14:paraId="3083E667" w14:textId="77777777" w:rsidR="0063561E" w:rsidRPr="00FC4F1A" w:rsidRDefault="0063561E" w:rsidP="0063561E">
      <w:pPr>
        <w:pStyle w:val="Heading3"/>
        <w:spacing w:before="75" w:beforeAutospacing="0" w:after="120" w:afterAutospacing="0"/>
        <w:ind w:left="300"/>
        <w:rPr>
          <w:rFonts w:asciiTheme="minorHAnsi" w:eastAsia="Times New Roman" w:hAnsiTheme="minorHAnsi" w:cs="Times New Roman"/>
          <w:b w:val="0"/>
          <w:bCs w:val="0"/>
          <w:color w:val="00193B"/>
          <w:u w:val="single"/>
        </w:rPr>
      </w:pPr>
      <w:r w:rsidRPr="00FC4F1A">
        <w:rPr>
          <w:rFonts w:asciiTheme="minorHAnsi" w:eastAsia="Times New Roman" w:hAnsiTheme="minorHAnsi" w:cs="Times New Roman"/>
          <w:b w:val="0"/>
          <w:bCs w:val="0"/>
          <w:color w:val="00193B"/>
          <w:u w:val="single"/>
        </w:rPr>
        <w:t>Interest Approach – Engagement</w:t>
      </w:r>
    </w:p>
    <w:p w14:paraId="4F2ABF94" w14:textId="4B5290C9" w:rsidR="0063561E" w:rsidRPr="007C664A" w:rsidRDefault="00C73526" w:rsidP="0063561E">
      <w:pPr>
        <w:numPr>
          <w:ilvl w:val="0"/>
          <w:numId w:val="15"/>
        </w:numPr>
        <w:ind w:left="825" w:right="225"/>
        <w:rPr>
          <w:rFonts w:eastAsia="Times New Roman" w:cs="Times New Roman"/>
          <w:color w:val="444444"/>
          <w:sz w:val="23"/>
          <w:szCs w:val="23"/>
        </w:rPr>
      </w:pPr>
      <w:r>
        <w:rPr>
          <w:rFonts w:eastAsia="Times New Roman" w:cs="Times New Roman"/>
          <w:color w:val="444444"/>
          <w:sz w:val="23"/>
          <w:szCs w:val="23"/>
        </w:rPr>
        <w:t>S</w:t>
      </w:r>
      <w:r w:rsidR="0063561E" w:rsidRPr="007C664A">
        <w:rPr>
          <w:rFonts w:eastAsia="Times New Roman" w:cs="Times New Roman"/>
          <w:color w:val="444444"/>
          <w:sz w:val="23"/>
          <w:szCs w:val="23"/>
        </w:rPr>
        <w:t xml:space="preserve">tudents </w:t>
      </w:r>
      <w:r w:rsidR="00685930">
        <w:rPr>
          <w:rFonts w:eastAsia="Times New Roman" w:cs="Times New Roman"/>
          <w:color w:val="444444"/>
          <w:sz w:val="23"/>
          <w:szCs w:val="23"/>
        </w:rPr>
        <w:t>will explore to</w:t>
      </w:r>
      <w:r w:rsidR="0063561E" w:rsidRPr="007C664A">
        <w:rPr>
          <w:rFonts w:eastAsia="Times New Roman" w:cs="Times New Roman"/>
          <w:color w:val="444444"/>
          <w:sz w:val="23"/>
          <w:szCs w:val="23"/>
        </w:rPr>
        <w:t xml:space="preserve"> know wh</w:t>
      </w:r>
      <w:r w:rsidR="0065226A">
        <w:rPr>
          <w:rFonts w:eastAsia="Times New Roman" w:cs="Times New Roman"/>
          <w:color w:val="444444"/>
          <w:sz w:val="23"/>
          <w:szCs w:val="23"/>
        </w:rPr>
        <w:t xml:space="preserve">y children appear </w:t>
      </w:r>
      <w:proofErr w:type="gramStart"/>
      <w:r w:rsidR="0065226A">
        <w:rPr>
          <w:rFonts w:eastAsia="Times New Roman" w:cs="Times New Roman"/>
          <w:color w:val="444444"/>
          <w:sz w:val="23"/>
          <w:szCs w:val="23"/>
        </w:rPr>
        <w:t>similar to</w:t>
      </w:r>
      <w:proofErr w:type="gramEnd"/>
      <w:r w:rsidR="0065226A">
        <w:rPr>
          <w:rFonts w:eastAsia="Times New Roman" w:cs="Times New Roman"/>
          <w:color w:val="444444"/>
          <w:sz w:val="23"/>
          <w:szCs w:val="23"/>
        </w:rPr>
        <w:t xml:space="preserve"> their parents</w:t>
      </w:r>
      <w:r w:rsidR="0063561E" w:rsidRPr="007C664A">
        <w:rPr>
          <w:rFonts w:eastAsia="Times New Roman" w:cs="Times New Roman"/>
          <w:color w:val="444444"/>
          <w:sz w:val="23"/>
          <w:szCs w:val="23"/>
        </w:rPr>
        <w:t xml:space="preserve">. Introduce them to plant </w:t>
      </w:r>
      <w:r w:rsidR="0065226A">
        <w:rPr>
          <w:rFonts w:eastAsia="Times New Roman" w:cs="Times New Roman"/>
          <w:color w:val="444444"/>
          <w:sz w:val="23"/>
          <w:szCs w:val="23"/>
        </w:rPr>
        <w:t>gametes, i.e., pollen grains and eggs that combine their genetic materials to produce offspring</w:t>
      </w:r>
      <w:r w:rsidR="0063561E" w:rsidRPr="007C664A">
        <w:rPr>
          <w:rFonts w:eastAsia="Times New Roman" w:cs="Times New Roman"/>
          <w:color w:val="444444"/>
          <w:sz w:val="23"/>
          <w:szCs w:val="23"/>
        </w:rPr>
        <w:t xml:space="preserve">. Explain that </w:t>
      </w:r>
      <w:r w:rsidR="0065226A">
        <w:rPr>
          <w:rFonts w:eastAsia="Times New Roman" w:cs="Times New Roman"/>
          <w:color w:val="444444"/>
          <w:sz w:val="23"/>
          <w:szCs w:val="23"/>
        </w:rPr>
        <w:t xml:space="preserve">the genetic material </w:t>
      </w:r>
      <w:r w:rsidR="009E5324">
        <w:rPr>
          <w:rFonts w:eastAsia="Times New Roman" w:cs="Times New Roman"/>
          <w:color w:val="444444"/>
          <w:sz w:val="23"/>
          <w:szCs w:val="23"/>
        </w:rPr>
        <w:t xml:space="preserve">that </w:t>
      </w:r>
      <w:r w:rsidR="0065226A">
        <w:rPr>
          <w:rFonts w:eastAsia="Times New Roman" w:cs="Times New Roman"/>
          <w:color w:val="444444"/>
          <w:sz w:val="23"/>
          <w:szCs w:val="23"/>
        </w:rPr>
        <w:t xml:space="preserve">these gamete cells contain is called </w:t>
      </w:r>
      <w:r w:rsidR="0065226A" w:rsidRPr="0065226A">
        <w:rPr>
          <w:rFonts w:eastAsia="Times New Roman" w:cs="Times New Roman"/>
          <w:color w:val="444444"/>
          <w:sz w:val="23"/>
          <w:szCs w:val="23"/>
        </w:rPr>
        <w:t xml:space="preserve">DNA (Deoxyribose Nucleic Acid) </w:t>
      </w:r>
      <w:r w:rsidR="0065226A">
        <w:rPr>
          <w:rFonts w:eastAsia="Times New Roman" w:cs="Times New Roman"/>
          <w:color w:val="444444"/>
          <w:sz w:val="23"/>
          <w:szCs w:val="23"/>
        </w:rPr>
        <w:t>which is responsible for</w:t>
      </w:r>
      <w:r w:rsidR="0065226A" w:rsidRPr="0065226A">
        <w:rPr>
          <w:rFonts w:eastAsia="Times New Roman" w:cs="Times New Roman"/>
          <w:color w:val="444444"/>
          <w:sz w:val="23"/>
          <w:szCs w:val="23"/>
        </w:rPr>
        <w:t xml:space="preserve"> hereditary</w:t>
      </w:r>
      <w:r w:rsidR="0063561E" w:rsidRPr="007C664A">
        <w:rPr>
          <w:rFonts w:eastAsia="Times New Roman" w:cs="Times New Roman"/>
          <w:color w:val="444444"/>
          <w:sz w:val="23"/>
          <w:szCs w:val="23"/>
        </w:rPr>
        <w:t>.</w:t>
      </w:r>
    </w:p>
    <w:p w14:paraId="36047984" w14:textId="4922ECE2" w:rsidR="0063561E" w:rsidRPr="007C664A" w:rsidRDefault="0063561E" w:rsidP="0063561E">
      <w:pPr>
        <w:numPr>
          <w:ilvl w:val="0"/>
          <w:numId w:val="15"/>
        </w:numPr>
        <w:ind w:left="825" w:right="225"/>
        <w:rPr>
          <w:rFonts w:eastAsia="Times New Roman" w:cs="Times New Roman"/>
          <w:color w:val="444444"/>
          <w:sz w:val="23"/>
          <w:szCs w:val="23"/>
        </w:rPr>
      </w:pPr>
      <w:r w:rsidRPr="007C664A">
        <w:rPr>
          <w:rFonts w:eastAsia="Times New Roman" w:cs="Times New Roman"/>
          <w:color w:val="444444"/>
          <w:sz w:val="23"/>
          <w:szCs w:val="23"/>
        </w:rPr>
        <w:t xml:space="preserve">Watch the </w:t>
      </w:r>
      <w:r w:rsidR="009E5324" w:rsidRPr="009E5324">
        <w:rPr>
          <w:rFonts w:eastAsia="Times New Roman" w:cs="Times New Roman"/>
          <w:color w:val="444444"/>
          <w:sz w:val="23"/>
          <w:szCs w:val="23"/>
        </w:rPr>
        <w:t xml:space="preserve">Heredity and DNA </w:t>
      </w:r>
      <w:r w:rsidRPr="007C664A">
        <w:rPr>
          <w:rFonts w:eastAsia="Times New Roman" w:cs="Times New Roman"/>
          <w:color w:val="444444"/>
          <w:sz w:val="23"/>
          <w:szCs w:val="23"/>
        </w:rPr>
        <w:t>video clip,</w:t>
      </w:r>
      <w:r w:rsidR="009E5324">
        <w:rPr>
          <w:rFonts w:eastAsia="Times New Roman" w:cs="Times New Roman"/>
          <w:color w:val="444444"/>
          <w:sz w:val="23"/>
          <w:szCs w:val="23"/>
        </w:rPr>
        <w:t xml:space="preserve"> </w:t>
      </w:r>
      <w:hyperlink r:id="rId15" w:history="1">
        <w:r w:rsidR="002A7C7B" w:rsidRPr="002A7C7B">
          <w:rPr>
            <w:rStyle w:val="Hyperlink"/>
            <w:rFonts w:eastAsia="Times New Roman" w:cs="Times New Roman"/>
            <w:sz w:val="23"/>
            <w:szCs w:val="23"/>
          </w:rPr>
          <w:t>Genetics</w:t>
        </w:r>
      </w:hyperlink>
      <w:r w:rsidR="009E5324">
        <w:rPr>
          <w:rFonts w:eastAsia="Times New Roman" w:cs="Times New Roman"/>
          <w:color w:val="444444"/>
          <w:sz w:val="23"/>
          <w:szCs w:val="23"/>
        </w:rPr>
        <w:t xml:space="preserve">. </w:t>
      </w:r>
    </w:p>
    <w:p w14:paraId="64B6943E" w14:textId="167E0BC1" w:rsidR="0063561E" w:rsidRPr="007C664A" w:rsidRDefault="00685930" w:rsidP="0063561E">
      <w:pPr>
        <w:numPr>
          <w:ilvl w:val="0"/>
          <w:numId w:val="15"/>
        </w:numPr>
        <w:ind w:left="825" w:right="225"/>
        <w:rPr>
          <w:rFonts w:eastAsia="Times New Roman" w:cs="Times New Roman"/>
          <w:color w:val="444444"/>
          <w:sz w:val="23"/>
          <w:szCs w:val="23"/>
        </w:rPr>
      </w:pPr>
      <w:r>
        <w:rPr>
          <w:rFonts w:eastAsia="Times New Roman" w:cs="Times New Roman"/>
          <w:color w:val="444444"/>
          <w:sz w:val="23"/>
          <w:szCs w:val="23"/>
        </w:rPr>
        <w:t>Activity participants should be informed that</w:t>
      </w:r>
      <w:r w:rsidR="0063561E" w:rsidRPr="007C664A">
        <w:rPr>
          <w:rFonts w:eastAsia="Times New Roman" w:cs="Times New Roman"/>
          <w:color w:val="444444"/>
          <w:sz w:val="23"/>
          <w:szCs w:val="23"/>
        </w:rPr>
        <w:t xml:space="preserve"> they will:</w:t>
      </w:r>
    </w:p>
    <w:p w14:paraId="4B61FFD1" w14:textId="7ADEAEFD" w:rsidR="0063561E" w:rsidRPr="007C664A" w:rsidRDefault="0063561E" w:rsidP="0063561E">
      <w:pPr>
        <w:numPr>
          <w:ilvl w:val="1"/>
          <w:numId w:val="15"/>
        </w:numPr>
        <w:ind w:left="1125" w:right="225"/>
        <w:rPr>
          <w:rFonts w:eastAsia="Times New Roman" w:cs="Times New Roman"/>
          <w:color w:val="444444"/>
          <w:sz w:val="23"/>
          <w:szCs w:val="23"/>
        </w:rPr>
      </w:pPr>
      <w:r w:rsidRPr="007C664A">
        <w:rPr>
          <w:rFonts w:eastAsia="Times New Roman" w:cs="Times New Roman"/>
          <w:color w:val="444444"/>
          <w:sz w:val="23"/>
          <w:szCs w:val="23"/>
        </w:rPr>
        <w:t xml:space="preserve">Explore </w:t>
      </w:r>
      <w:r w:rsidR="00E02CA2">
        <w:rPr>
          <w:rFonts w:eastAsia="Times New Roman" w:cs="Times New Roman"/>
          <w:color w:val="444444"/>
          <w:sz w:val="23"/>
          <w:szCs w:val="23"/>
        </w:rPr>
        <w:t>unit DNA structure</w:t>
      </w:r>
      <w:r w:rsidR="001A5EDB">
        <w:rPr>
          <w:rFonts w:eastAsia="Times New Roman" w:cs="Times New Roman"/>
          <w:color w:val="444444"/>
          <w:sz w:val="23"/>
          <w:szCs w:val="23"/>
        </w:rPr>
        <w:t>, single strand and</w:t>
      </w:r>
      <w:r w:rsidR="00E02CA2">
        <w:rPr>
          <w:rFonts w:eastAsia="Times New Roman" w:cs="Times New Roman"/>
          <w:color w:val="444444"/>
          <w:sz w:val="23"/>
          <w:szCs w:val="23"/>
        </w:rPr>
        <w:t xml:space="preserve"> double helix molecule</w:t>
      </w:r>
      <w:r w:rsidR="00B448D2">
        <w:rPr>
          <w:rFonts w:eastAsia="Times New Roman" w:cs="Times New Roman"/>
          <w:color w:val="444444"/>
          <w:sz w:val="23"/>
          <w:szCs w:val="23"/>
        </w:rPr>
        <w:t>s</w:t>
      </w:r>
    </w:p>
    <w:p w14:paraId="099FC0FB" w14:textId="47DF8828" w:rsidR="0063561E" w:rsidRDefault="0063561E" w:rsidP="0063561E">
      <w:pPr>
        <w:numPr>
          <w:ilvl w:val="1"/>
          <w:numId w:val="15"/>
        </w:numPr>
        <w:ind w:left="1125" w:right="225"/>
        <w:rPr>
          <w:rFonts w:eastAsia="Times New Roman" w:cs="Times New Roman"/>
          <w:color w:val="444444"/>
          <w:sz w:val="23"/>
          <w:szCs w:val="23"/>
        </w:rPr>
      </w:pPr>
      <w:r w:rsidRPr="007C664A">
        <w:rPr>
          <w:rFonts w:eastAsia="Times New Roman" w:cs="Times New Roman"/>
          <w:color w:val="444444"/>
          <w:sz w:val="23"/>
          <w:szCs w:val="23"/>
        </w:rPr>
        <w:t xml:space="preserve">Learn </w:t>
      </w:r>
      <w:r w:rsidR="0040132F">
        <w:rPr>
          <w:rFonts w:eastAsia="Times New Roman" w:cs="Times New Roman"/>
          <w:color w:val="444444"/>
          <w:sz w:val="23"/>
          <w:szCs w:val="23"/>
        </w:rPr>
        <w:t xml:space="preserve">on </w:t>
      </w:r>
      <w:r w:rsidR="00E02CA2">
        <w:rPr>
          <w:rFonts w:eastAsia="Times New Roman" w:cs="Times New Roman"/>
          <w:color w:val="444444"/>
          <w:sz w:val="23"/>
          <w:szCs w:val="23"/>
        </w:rPr>
        <w:t xml:space="preserve">three components (sugar, </w:t>
      </w:r>
      <w:r w:rsidR="0040132F">
        <w:rPr>
          <w:rFonts w:eastAsia="Times New Roman" w:cs="Times New Roman"/>
          <w:color w:val="444444"/>
          <w:sz w:val="23"/>
          <w:szCs w:val="23"/>
        </w:rPr>
        <w:t xml:space="preserve">phosphate &amp; </w:t>
      </w:r>
      <w:r w:rsidR="00E02CA2">
        <w:rPr>
          <w:rFonts w:eastAsia="Times New Roman" w:cs="Times New Roman"/>
          <w:color w:val="444444"/>
          <w:sz w:val="23"/>
          <w:szCs w:val="23"/>
        </w:rPr>
        <w:t>base) of a nucleotide</w:t>
      </w:r>
    </w:p>
    <w:p w14:paraId="78285B47" w14:textId="7369E0EB" w:rsidR="001A5EDB" w:rsidRPr="007C664A" w:rsidRDefault="001A5EDB" w:rsidP="0063561E">
      <w:pPr>
        <w:numPr>
          <w:ilvl w:val="1"/>
          <w:numId w:val="15"/>
        </w:numPr>
        <w:ind w:left="1125" w:right="225"/>
        <w:rPr>
          <w:rFonts w:eastAsia="Times New Roman" w:cs="Times New Roman"/>
          <w:color w:val="444444"/>
          <w:sz w:val="23"/>
          <w:szCs w:val="23"/>
        </w:rPr>
      </w:pPr>
      <w:r w:rsidRPr="007C664A">
        <w:rPr>
          <w:rFonts w:eastAsia="Times New Roman" w:cs="Times New Roman"/>
          <w:color w:val="444444"/>
          <w:sz w:val="23"/>
          <w:szCs w:val="23"/>
        </w:rPr>
        <w:t xml:space="preserve">Use online resources to identify </w:t>
      </w:r>
      <w:r>
        <w:rPr>
          <w:rFonts w:eastAsia="Times New Roman" w:cs="Times New Roman"/>
          <w:color w:val="444444"/>
          <w:sz w:val="23"/>
          <w:szCs w:val="23"/>
        </w:rPr>
        <w:t xml:space="preserve">four </w:t>
      </w:r>
      <w:r w:rsidR="00B448D2">
        <w:rPr>
          <w:rFonts w:eastAsia="Times New Roman" w:cs="Times New Roman"/>
          <w:color w:val="444444"/>
          <w:sz w:val="23"/>
          <w:szCs w:val="23"/>
        </w:rPr>
        <w:t xml:space="preserve">kinds of </w:t>
      </w:r>
      <w:r>
        <w:rPr>
          <w:rFonts w:eastAsia="Times New Roman" w:cs="Times New Roman"/>
          <w:color w:val="444444"/>
          <w:sz w:val="23"/>
          <w:szCs w:val="23"/>
        </w:rPr>
        <w:t>nucleotides as per component bases; A (</w:t>
      </w:r>
      <w:r w:rsidRPr="00E02CA2">
        <w:rPr>
          <w:rFonts w:eastAsia="Times New Roman" w:cs="Times New Roman"/>
          <w:color w:val="444444"/>
          <w:sz w:val="23"/>
          <w:szCs w:val="23"/>
        </w:rPr>
        <w:t>Adenine</w:t>
      </w:r>
      <w:r>
        <w:rPr>
          <w:rFonts w:eastAsia="Times New Roman" w:cs="Times New Roman"/>
          <w:color w:val="444444"/>
          <w:sz w:val="23"/>
          <w:szCs w:val="23"/>
        </w:rPr>
        <w:t xml:space="preserve">, </w:t>
      </w:r>
      <w:r w:rsidRPr="00E02CA2">
        <w:rPr>
          <w:rFonts w:eastAsia="Times New Roman" w:cs="Times New Roman"/>
          <w:color w:val="444444"/>
          <w:sz w:val="23"/>
          <w:szCs w:val="23"/>
        </w:rPr>
        <w:t>Blue)</w:t>
      </w:r>
      <w:r>
        <w:rPr>
          <w:rFonts w:eastAsia="Times New Roman" w:cs="Times New Roman"/>
          <w:color w:val="444444"/>
          <w:sz w:val="23"/>
          <w:szCs w:val="23"/>
        </w:rPr>
        <w:t>, T</w:t>
      </w:r>
      <w:r w:rsidRPr="00E02CA2">
        <w:t xml:space="preserve"> </w:t>
      </w:r>
      <w:r>
        <w:t>(</w:t>
      </w:r>
      <w:r w:rsidRPr="00E02CA2">
        <w:rPr>
          <w:rFonts w:eastAsia="Times New Roman" w:cs="Times New Roman"/>
          <w:color w:val="444444"/>
          <w:sz w:val="23"/>
          <w:szCs w:val="23"/>
        </w:rPr>
        <w:t>Thymine</w:t>
      </w:r>
      <w:r>
        <w:rPr>
          <w:rFonts w:eastAsia="Times New Roman" w:cs="Times New Roman"/>
          <w:color w:val="444444"/>
          <w:sz w:val="23"/>
          <w:szCs w:val="23"/>
        </w:rPr>
        <w:t>,</w:t>
      </w:r>
      <w:r w:rsidRPr="00E02CA2">
        <w:rPr>
          <w:rFonts w:eastAsia="Times New Roman" w:cs="Times New Roman"/>
          <w:color w:val="444444"/>
          <w:sz w:val="23"/>
          <w:szCs w:val="23"/>
        </w:rPr>
        <w:t xml:space="preserve"> Orange)</w:t>
      </w:r>
      <w:r>
        <w:rPr>
          <w:rFonts w:eastAsia="Times New Roman" w:cs="Times New Roman"/>
          <w:color w:val="444444"/>
          <w:sz w:val="23"/>
          <w:szCs w:val="23"/>
        </w:rPr>
        <w:t>, C (</w:t>
      </w:r>
      <w:r w:rsidRPr="00E02CA2">
        <w:rPr>
          <w:rFonts w:eastAsia="Times New Roman" w:cs="Times New Roman"/>
          <w:color w:val="444444"/>
          <w:sz w:val="23"/>
          <w:szCs w:val="23"/>
        </w:rPr>
        <w:t>Cytosine</w:t>
      </w:r>
      <w:r>
        <w:rPr>
          <w:rFonts w:eastAsia="Times New Roman" w:cs="Times New Roman"/>
          <w:color w:val="444444"/>
          <w:sz w:val="23"/>
          <w:szCs w:val="23"/>
        </w:rPr>
        <w:t>,</w:t>
      </w:r>
      <w:r w:rsidRPr="00E02CA2">
        <w:rPr>
          <w:rFonts w:eastAsia="Times New Roman" w:cs="Times New Roman"/>
          <w:color w:val="444444"/>
          <w:sz w:val="23"/>
          <w:szCs w:val="23"/>
        </w:rPr>
        <w:t xml:space="preserve"> Yellow)</w:t>
      </w:r>
      <w:r>
        <w:rPr>
          <w:rFonts w:eastAsia="Times New Roman" w:cs="Times New Roman"/>
          <w:color w:val="444444"/>
          <w:sz w:val="23"/>
          <w:szCs w:val="23"/>
        </w:rPr>
        <w:t xml:space="preserve"> or G (</w:t>
      </w:r>
      <w:r w:rsidRPr="00E02CA2">
        <w:rPr>
          <w:rFonts w:eastAsia="Times New Roman" w:cs="Times New Roman"/>
          <w:color w:val="444444"/>
          <w:sz w:val="23"/>
          <w:szCs w:val="23"/>
        </w:rPr>
        <w:t>Guanine</w:t>
      </w:r>
      <w:r>
        <w:rPr>
          <w:rFonts w:eastAsia="Times New Roman" w:cs="Times New Roman"/>
          <w:color w:val="444444"/>
          <w:sz w:val="23"/>
          <w:szCs w:val="23"/>
        </w:rPr>
        <w:t>,</w:t>
      </w:r>
      <w:r w:rsidRPr="00E02CA2">
        <w:rPr>
          <w:rFonts w:eastAsia="Times New Roman" w:cs="Times New Roman"/>
          <w:color w:val="444444"/>
          <w:sz w:val="23"/>
          <w:szCs w:val="23"/>
        </w:rPr>
        <w:t xml:space="preserve"> Green)</w:t>
      </w:r>
    </w:p>
    <w:p w14:paraId="50BB1EAC" w14:textId="233CBE2C" w:rsidR="0063561E" w:rsidRPr="007C664A" w:rsidRDefault="0063561E" w:rsidP="0063561E">
      <w:pPr>
        <w:numPr>
          <w:ilvl w:val="1"/>
          <w:numId w:val="15"/>
        </w:numPr>
        <w:ind w:left="1125" w:right="225"/>
        <w:rPr>
          <w:rFonts w:eastAsia="Times New Roman" w:cs="Times New Roman"/>
          <w:color w:val="444444"/>
          <w:sz w:val="23"/>
          <w:szCs w:val="23"/>
        </w:rPr>
      </w:pPr>
      <w:r w:rsidRPr="007C664A">
        <w:rPr>
          <w:rFonts w:eastAsia="Times New Roman" w:cs="Times New Roman"/>
          <w:color w:val="444444"/>
          <w:sz w:val="23"/>
          <w:szCs w:val="23"/>
        </w:rPr>
        <w:t>Research how</w:t>
      </w:r>
      <w:r w:rsidR="001A5EDB">
        <w:rPr>
          <w:rFonts w:eastAsia="Times New Roman" w:cs="Times New Roman"/>
          <w:color w:val="444444"/>
          <w:sz w:val="23"/>
          <w:szCs w:val="23"/>
        </w:rPr>
        <w:t xml:space="preserve"> several </w:t>
      </w:r>
      <w:r w:rsidR="00E02CA2">
        <w:rPr>
          <w:rFonts w:eastAsia="Times New Roman" w:cs="Times New Roman"/>
          <w:color w:val="444444"/>
          <w:sz w:val="23"/>
          <w:szCs w:val="23"/>
        </w:rPr>
        <w:t xml:space="preserve">nucleotides are part of a DNA </w:t>
      </w:r>
      <w:r w:rsidR="001A5EDB">
        <w:rPr>
          <w:rFonts w:eastAsia="Times New Roman" w:cs="Times New Roman"/>
          <w:color w:val="444444"/>
          <w:sz w:val="23"/>
          <w:szCs w:val="23"/>
        </w:rPr>
        <w:t>double helix</w:t>
      </w:r>
    </w:p>
    <w:p w14:paraId="22D7D7B2" w14:textId="77777777" w:rsidR="00D0231D" w:rsidRPr="007C664A" w:rsidRDefault="00D0231D" w:rsidP="00D0231D"/>
    <w:p w14:paraId="1C87C01F" w14:textId="77777777" w:rsidR="0063561E" w:rsidRPr="00FC4F1A" w:rsidRDefault="0063561E" w:rsidP="0063561E">
      <w:pPr>
        <w:pStyle w:val="Heading3"/>
        <w:spacing w:before="75" w:beforeAutospacing="0" w:after="120" w:afterAutospacing="0"/>
        <w:ind w:left="300"/>
        <w:rPr>
          <w:rFonts w:asciiTheme="minorHAnsi" w:eastAsia="Times New Roman" w:hAnsiTheme="minorHAnsi" w:cs="Times New Roman"/>
          <w:b w:val="0"/>
          <w:bCs w:val="0"/>
          <w:color w:val="00193B"/>
          <w:u w:val="single"/>
        </w:rPr>
      </w:pPr>
      <w:r w:rsidRPr="00FC4F1A">
        <w:rPr>
          <w:rFonts w:asciiTheme="minorHAnsi" w:eastAsia="Times New Roman" w:hAnsiTheme="minorHAnsi" w:cs="Times New Roman"/>
          <w:b w:val="0"/>
          <w:bCs w:val="0"/>
          <w:color w:val="00193B"/>
          <w:u w:val="single"/>
        </w:rPr>
        <w:t>Procedures</w:t>
      </w:r>
    </w:p>
    <w:p w14:paraId="4F83F873" w14:textId="0CC7BB81" w:rsidR="00FC4F1A" w:rsidRPr="007C664A" w:rsidRDefault="00FC4F1A" w:rsidP="00FC4F1A">
      <w:pPr>
        <w:pStyle w:val="NormalWeb"/>
        <w:spacing w:before="0" w:beforeAutospacing="0" w:after="0" w:afterAutospacing="0"/>
        <w:ind w:left="450" w:right="225"/>
        <w:rPr>
          <w:rFonts w:asciiTheme="minorHAnsi" w:hAnsiTheme="minorHAnsi"/>
          <w:color w:val="444444"/>
          <w:sz w:val="27"/>
          <w:szCs w:val="27"/>
        </w:rPr>
      </w:pPr>
      <w:r>
        <w:rPr>
          <w:rStyle w:val="Strong"/>
          <w:rFonts w:asciiTheme="minorHAnsi" w:hAnsiTheme="minorHAnsi"/>
          <w:color w:val="444444"/>
          <w:sz w:val="27"/>
          <w:szCs w:val="27"/>
        </w:rPr>
        <w:t>Materials</w:t>
      </w:r>
    </w:p>
    <w:p w14:paraId="216C86F7" w14:textId="77777777" w:rsidR="00FC4F1A" w:rsidRPr="00FC4F1A" w:rsidRDefault="00FC4F1A" w:rsidP="00FC4F1A">
      <w:pPr>
        <w:pStyle w:val="NormalWeb"/>
        <w:spacing w:before="0" w:beforeAutospacing="0" w:after="0" w:afterAutospacing="0"/>
        <w:ind w:left="450" w:right="225"/>
        <w:rPr>
          <w:rFonts w:asciiTheme="minorHAnsi" w:hAnsiTheme="minorHAnsi"/>
          <w:b/>
          <w:bCs/>
          <w:color w:val="444444"/>
          <w:sz w:val="27"/>
          <w:szCs w:val="27"/>
        </w:rPr>
      </w:pPr>
      <w:r w:rsidRPr="00FC4F1A">
        <w:rPr>
          <w:rStyle w:val="Strong"/>
          <w:rFonts w:asciiTheme="minorHAnsi" w:hAnsiTheme="minorHAnsi"/>
          <w:b w:val="0"/>
          <w:bCs w:val="0"/>
          <w:color w:val="444444"/>
          <w:sz w:val="27"/>
          <w:szCs w:val="27"/>
        </w:rPr>
        <w:t>For the class:</w:t>
      </w:r>
    </w:p>
    <w:p w14:paraId="5B8275D7" w14:textId="0554965D" w:rsidR="00FC4F1A" w:rsidRPr="007C664A" w:rsidRDefault="001A5EDB" w:rsidP="00FC4F1A">
      <w:pPr>
        <w:numPr>
          <w:ilvl w:val="0"/>
          <w:numId w:val="11"/>
        </w:numPr>
        <w:ind w:left="825" w:right="225"/>
        <w:rPr>
          <w:rFonts w:eastAsia="Times New Roman" w:cs="Times New Roman"/>
          <w:color w:val="444444"/>
          <w:sz w:val="20"/>
          <w:szCs w:val="20"/>
        </w:rPr>
      </w:pPr>
      <w:r w:rsidRPr="001A5EDB">
        <w:rPr>
          <w:rFonts w:eastAsia="Times New Roman" w:cs="Times New Roman"/>
          <w:color w:val="444444"/>
        </w:rPr>
        <w:t>Discovering DNA Ltd. MDNA-STR-408 (</w:t>
      </w:r>
      <w:proofErr w:type="spellStart"/>
      <w:r w:rsidRPr="001A5EDB">
        <w:rPr>
          <w:rFonts w:eastAsia="Times New Roman" w:cs="Times New Roman"/>
          <w:color w:val="444444"/>
        </w:rPr>
        <w:t>molymod</w:t>
      </w:r>
      <w:proofErr w:type="spellEnd"/>
      <w:r w:rsidRPr="001A5EDB">
        <w:rPr>
          <w:rFonts w:eastAsia="Times New Roman" w:cs="Times New Roman"/>
          <w:color w:val="444444"/>
        </w:rPr>
        <w:t>®/</w:t>
      </w:r>
      <w:proofErr w:type="spellStart"/>
      <w:r w:rsidRPr="001A5EDB">
        <w:rPr>
          <w:rFonts w:eastAsia="Times New Roman" w:cs="Times New Roman"/>
          <w:color w:val="444444"/>
        </w:rPr>
        <w:t>miniDNA</w:t>
      </w:r>
      <w:proofErr w:type="spellEnd"/>
      <w:r w:rsidRPr="001A5EDB">
        <w:rPr>
          <w:rFonts w:eastAsia="Times New Roman" w:cs="Times New Roman"/>
          <w:color w:val="444444"/>
        </w:rPr>
        <w:t>®, Spicing Enterprises Limited, UK)</w:t>
      </w:r>
      <w:r>
        <w:rPr>
          <w:rFonts w:eastAsia="Times New Roman" w:cs="Times New Roman"/>
          <w:color w:val="444444"/>
        </w:rPr>
        <w:t xml:space="preserve"> kit</w:t>
      </w:r>
      <w:r w:rsidR="008A77CA">
        <w:rPr>
          <w:rFonts w:eastAsia="Times New Roman" w:cs="Times New Roman"/>
          <w:color w:val="444444"/>
        </w:rPr>
        <w:t xml:space="preserve"> (two boxes and </w:t>
      </w:r>
      <w:r w:rsidR="00CB79D8">
        <w:rPr>
          <w:rFonts w:eastAsia="Times New Roman" w:cs="Times New Roman"/>
          <w:color w:val="444444"/>
        </w:rPr>
        <w:t xml:space="preserve">instruction </w:t>
      </w:r>
      <w:r w:rsidR="008A77CA">
        <w:rPr>
          <w:rFonts w:eastAsia="Times New Roman" w:cs="Times New Roman"/>
          <w:color w:val="444444"/>
        </w:rPr>
        <w:t>booklet)</w:t>
      </w:r>
    </w:p>
    <w:p w14:paraId="3B6D69E0" w14:textId="77777777" w:rsidR="00FC4F1A" w:rsidRPr="007C664A" w:rsidRDefault="00FC4F1A" w:rsidP="00FC4F1A">
      <w:pPr>
        <w:numPr>
          <w:ilvl w:val="0"/>
          <w:numId w:val="11"/>
        </w:numPr>
        <w:ind w:left="825" w:right="225"/>
        <w:rPr>
          <w:rFonts w:eastAsia="Times New Roman" w:cs="Times New Roman"/>
          <w:color w:val="444444"/>
        </w:rPr>
      </w:pPr>
      <w:r w:rsidRPr="007C664A">
        <w:rPr>
          <w:rFonts w:eastAsia="Times New Roman" w:cs="Times New Roman"/>
          <w:color w:val="444444"/>
        </w:rPr>
        <w:lastRenderedPageBreak/>
        <w:t>Internet access for research (this part may be done at home for homework)</w:t>
      </w:r>
    </w:p>
    <w:p w14:paraId="6F838918" w14:textId="77777777" w:rsidR="00FC4F1A" w:rsidRPr="007C664A" w:rsidRDefault="00FC4F1A" w:rsidP="00FC4F1A">
      <w:pPr>
        <w:pStyle w:val="NormalWeb"/>
        <w:spacing w:before="0" w:beforeAutospacing="0" w:after="0" w:afterAutospacing="0"/>
        <w:ind w:left="450" w:right="225"/>
        <w:rPr>
          <w:rStyle w:val="Strong"/>
          <w:rFonts w:asciiTheme="minorHAnsi" w:hAnsiTheme="minorHAnsi"/>
          <w:color w:val="444444"/>
          <w:sz w:val="27"/>
          <w:szCs w:val="27"/>
        </w:rPr>
      </w:pPr>
    </w:p>
    <w:p w14:paraId="36D2EB0F" w14:textId="77777777" w:rsidR="00655BB5" w:rsidRPr="00FC4F1A" w:rsidRDefault="00655BB5" w:rsidP="00655BB5">
      <w:pPr>
        <w:pStyle w:val="NormalWeb"/>
        <w:spacing w:before="0" w:beforeAutospacing="0" w:after="0" w:afterAutospacing="0"/>
        <w:ind w:left="450" w:right="225"/>
        <w:rPr>
          <w:rFonts w:asciiTheme="minorHAnsi" w:hAnsiTheme="minorHAnsi"/>
          <w:b/>
          <w:bCs/>
          <w:color w:val="444444"/>
          <w:sz w:val="27"/>
          <w:szCs w:val="27"/>
        </w:rPr>
      </w:pPr>
      <w:r w:rsidRPr="00FC4F1A">
        <w:rPr>
          <w:rStyle w:val="Strong"/>
          <w:rFonts w:asciiTheme="minorHAnsi" w:hAnsiTheme="minorHAnsi"/>
          <w:b w:val="0"/>
          <w:bCs w:val="0"/>
          <w:color w:val="444444"/>
          <w:sz w:val="27"/>
          <w:szCs w:val="27"/>
        </w:rPr>
        <w:t xml:space="preserve">For </w:t>
      </w:r>
      <w:proofErr w:type="spellStart"/>
      <w:r w:rsidRPr="003319CA">
        <w:rPr>
          <w:rStyle w:val="Strong"/>
          <w:rFonts w:asciiTheme="minorHAnsi" w:hAnsiTheme="minorHAnsi"/>
          <w:b w:val="0"/>
          <w:bCs w:val="0"/>
          <w:color w:val="444444"/>
          <w:sz w:val="27"/>
          <w:szCs w:val="27"/>
        </w:rPr>
        <w:t>BioFuel</w:t>
      </w:r>
      <w:proofErr w:type="spellEnd"/>
      <w:r w:rsidRPr="003319CA">
        <w:rPr>
          <w:rStyle w:val="Strong"/>
          <w:rFonts w:asciiTheme="minorHAnsi" w:hAnsiTheme="minorHAnsi"/>
          <w:b w:val="0"/>
          <w:bCs w:val="0"/>
          <w:color w:val="444444"/>
          <w:sz w:val="27"/>
          <w:szCs w:val="27"/>
        </w:rPr>
        <w:t xml:space="preserve"> (BF)</w:t>
      </w:r>
      <w:r>
        <w:rPr>
          <w:rStyle w:val="Strong"/>
          <w:rFonts w:asciiTheme="minorHAnsi" w:hAnsiTheme="minorHAnsi"/>
          <w:b w:val="0"/>
          <w:bCs w:val="0"/>
          <w:color w:val="444444"/>
          <w:sz w:val="27"/>
          <w:szCs w:val="27"/>
        </w:rPr>
        <w:t xml:space="preserve"> </w:t>
      </w:r>
      <w:r w:rsidRPr="003319CA">
        <w:rPr>
          <w:rStyle w:val="Strong"/>
          <w:rFonts w:asciiTheme="minorHAnsi" w:hAnsiTheme="minorHAnsi"/>
          <w:b w:val="0"/>
          <w:bCs w:val="0"/>
          <w:color w:val="444444"/>
          <w:sz w:val="27"/>
          <w:szCs w:val="27"/>
        </w:rPr>
        <w:t>sorghum</w:t>
      </w:r>
      <w:r w:rsidRPr="00FC4F1A">
        <w:rPr>
          <w:rStyle w:val="Strong"/>
          <w:rFonts w:asciiTheme="minorHAnsi" w:hAnsiTheme="minorHAnsi"/>
          <w:b w:val="0"/>
          <w:bCs w:val="0"/>
          <w:color w:val="444444"/>
          <w:sz w:val="27"/>
          <w:szCs w:val="27"/>
        </w:rPr>
        <w:t xml:space="preserve"> group:</w:t>
      </w:r>
    </w:p>
    <w:p w14:paraId="54906ACD" w14:textId="7BACF3A1" w:rsidR="00655BB5" w:rsidRPr="007C664A" w:rsidRDefault="00655BB5" w:rsidP="00655BB5">
      <w:pPr>
        <w:numPr>
          <w:ilvl w:val="0"/>
          <w:numId w:val="12"/>
        </w:numPr>
        <w:ind w:left="825" w:right="225"/>
        <w:rPr>
          <w:rFonts w:eastAsia="Times New Roman" w:cs="Times New Roman"/>
          <w:color w:val="444444"/>
          <w:sz w:val="20"/>
          <w:szCs w:val="20"/>
        </w:rPr>
      </w:pPr>
      <w:r w:rsidRPr="00CF498E">
        <w:rPr>
          <w:rFonts w:eastAsia="Times New Roman" w:cs="Times New Roman"/>
          <w:color w:val="444444"/>
        </w:rPr>
        <w:t>Cytosine (</w:t>
      </w:r>
      <w:r>
        <w:rPr>
          <w:rFonts w:eastAsia="Times New Roman" w:cs="Times New Roman"/>
          <w:color w:val="444444"/>
        </w:rPr>
        <w:t xml:space="preserve">C- </w:t>
      </w:r>
      <w:r w:rsidRPr="00CF498E">
        <w:rPr>
          <w:rFonts w:eastAsia="Times New Roman" w:cs="Times New Roman"/>
          <w:color w:val="444444"/>
        </w:rPr>
        <w:t>Yellow)</w:t>
      </w:r>
      <w:r>
        <w:rPr>
          <w:rFonts w:eastAsia="Times New Roman" w:cs="Times New Roman"/>
          <w:color w:val="444444"/>
        </w:rPr>
        <w:t xml:space="preserve"> pieces </w:t>
      </w:r>
      <w:r>
        <w:t>(</w:t>
      </w:r>
      <w:r w:rsidR="00EE7561">
        <w:rPr>
          <w:rFonts w:eastAsia="Times New Roman" w:cs="Times New Roman"/>
          <w:color w:val="444444"/>
        </w:rPr>
        <w:t>C</w:t>
      </w:r>
      <w:r w:rsidRPr="00CF498E">
        <w:rPr>
          <w:rFonts w:eastAsia="Times New Roman" w:cs="Times New Roman"/>
          <w:color w:val="444444"/>
        </w:rPr>
        <w:t xml:space="preserve"> embossed </w:t>
      </w:r>
      <w:r w:rsidR="00F273F0">
        <w:rPr>
          <w:rFonts w:eastAsia="Times New Roman" w:cs="Times New Roman"/>
          <w:color w:val="444444"/>
        </w:rPr>
        <w:t>on</w:t>
      </w:r>
      <w:r w:rsidRPr="00CF498E">
        <w:rPr>
          <w:rFonts w:eastAsia="Times New Roman" w:cs="Times New Roman"/>
          <w:color w:val="444444"/>
        </w:rPr>
        <w:t xml:space="preserve"> edge of the base</w:t>
      </w:r>
      <w:r>
        <w:rPr>
          <w:rFonts w:eastAsia="Times New Roman" w:cs="Times New Roman"/>
          <w:color w:val="444444"/>
        </w:rPr>
        <w:t>)</w:t>
      </w:r>
      <w:r w:rsidR="00BF3BB6">
        <w:rPr>
          <w:rFonts w:eastAsia="Times New Roman" w:cs="Times New Roman"/>
          <w:color w:val="444444"/>
        </w:rPr>
        <w:t>-</w:t>
      </w:r>
      <w:r>
        <w:rPr>
          <w:rFonts w:eastAsia="Times New Roman" w:cs="Times New Roman"/>
          <w:color w:val="444444"/>
        </w:rPr>
        <w:t xml:space="preserve"> </w:t>
      </w:r>
      <w:r w:rsidR="00EE7561">
        <w:rPr>
          <w:rFonts w:eastAsia="Times New Roman" w:cs="Times New Roman"/>
          <w:color w:val="444444"/>
        </w:rPr>
        <w:t>4</w:t>
      </w:r>
    </w:p>
    <w:p w14:paraId="435E17D5" w14:textId="3C92BA73" w:rsidR="00655BB5" w:rsidRPr="007C664A" w:rsidRDefault="00655BB5" w:rsidP="00655BB5">
      <w:pPr>
        <w:numPr>
          <w:ilvl w:val="0"/>
          <w:numId w:val="12"/>
        </w:numPr>
        <w:ind w:left="825" w:right="225"/>
        <w:rPr>
          <w:rFonts w:eastAsia="Times New Roman" w:cs="Times New Roman"/>
          <w:color w:val="444444"/>
        </w:rPr>
      </w:pPr>
      <w:r w:rsidRPr="00CF498E">
        <w:rPr>
          <w:rFonts w:eastAsia="Times New Roman" w:cs="Times New Roman"/>
          <w:color w:val="444444"/>
        </w:rPr>
        <w:t>Guanine (</w:t>
      </w:r>
      <w:r>
        <w:rPr>
          <w:rFonts w:eastAsia="Times New Roman" w:cs="Times New Roman"/>
          <w:color w:val="444444"/>
        </w:rPr>
        <w:t xml:space="preserve">G- </w:t>
      </w:r>
      <w:r w:rsidRPr="00CF498E">
        <w:rPr>
          <w:rFonts w:eastAsia="Times New Roman" w:cs="Times New Roman"/>
          <w:color w:val="444444"/>
        </w:rPr>
        <w:t>Green)</w:t>
      </w:r>
      <w:r>
        <w:rPr>
          <w:rFonts w:eastAsia="Times New Roman" w:cs="Times New Roman"/>
          <w:color w:val="444444"/>
        </w:rPr>
        <w:t xml:space="preserve"> pieces</w:t>
      </w:r>
      <w:r w:rsidRPr="00CF498E">
        <w:t xml:space="preserve"> </w:t>
      </w:r>
      <w:r>
        <w:t>(</w:t>
      </w:r>
      <w:r>
        <w:rPr>
          <w:rFonts w:eastAsia="Times New Roman" w:cs="Times New Roman"/>
          <w:color w:val="444444"/>
        </w:rPr>
        <w:t>G</w:t>
      </w:r>
      <w:r w:rsidRPr="00CF498E">
        <w:rPr>
          <w:rFonts w:eastAsia="Times New Roman" w:cs="Times New Roman"/>
          <w:color w:val="444444"/>
        </w:rPr>
        <w:t xml:space="preserve"> embossed </w:t>
      </w:r>
      <w:r w:rsidR="00F273F0">
        <w:rPr>
          <w:rFonts w:eastAsia="Times New Roman" w:cs="Times New Roman"/>
          <w:color w:val="444444"/>
        </w:rPr>
        <w:t>on</w:t>
      </w:r>
      <w:r w:rsidRPr="00CF498E">
        <w:rPr>
          <w:rFonts w:eastAsia="Times New Roman" w:cs="Times New Roman"/>
          <w:color w:val="444444"/>
        </w:rPr>
        <w:t xml:space="preserve"> edge of the base</w:t>
      </w:r>
      <w:r>
        <w:rPr>
          <w:rFonts w:eastAsia="Times New Roman" w:cs="Times New Roman"/>
          <w:color w:val="444444"/>
        </w:rPr>
        <w:t xml:space="preserve">)- </w:t>
      </w:r>
      <w:r w:rsidR="00EE7561">
        <w:rPr>
          <w:rFonts w:eastAsia="Times New Roman" w:cs="Times New Roman"/>
          <w:color w:val="444444"/>
        </w:rPr>
        <w:t>4</w:t>
      </w:r>
    </w:p>
    <w:p w14:paraId="0BC52CA9" w14:textId="15236529" w:rsidR="00655BB5" w:rsidRDefault="00655BB5" w:rsidP="00655BB5">
      <w:pPr>
        <w:numPr>
          <w:ilvl w:val="0"/>
          <w:numId w:val="12"/>
        </w:numPr>
        <w:ind w:left="825" w:right="225"/>
        <w:rPr>
          <w:rFonts w:eastAsia="Times New Roman" w:cs="Times New Roman"/>
          <w:color w:val="444444"/>
        </w:rPr>
      </w:pPr>
      <w:r w:rsidRPr="00CF498E">
        <w:rPr>
          <w:rFonts w:eastAsia="Times New Roman" w:cs="Times New Roman"/>
          <w:color w:val="444444"/>
        </w:rPr>
        <w:t>Adenine (</w:t>
      </w:r>
      <w:r>
        <w:rPr>
          <w:rFonts w:eastAsia="Times New Roman" w:cs="Times New Roman"/>
          <w:color w:val="444444"/>
        </w:rPr>
        <w:t xml:space="preserve">A- </w:t>
      </w:r>
      <w:r w:rsidRPr="00CF498E">
        <w:rPr>
          <w:rFonts w:eastAsia="Times New Roman" w:cs="Times New Roman"/>
          <w:color w:val="444444"/>
        </w:rPr>
        <w:t>Blue)</w:t>
      </w:r>
      <w:r>
        <w:rPr>
          <w:rFonts w:eastAsia="Times New Roman" w:cs="Times New Roman"/>
          <w:color w:val="444444"/>
        </w:rPr>
        <w:t xml:space="preserve"> pieces</w:t>
      </w:r>
      <w:r w:rsidRPr="00CF498E">
        <w:t xml:space="preserve"> </w:t>
      </w:r>
      <w:r>
        <w:t>(</w:t>
      </w:r>
      <w:r>
        <w:rPr>
          <w:rFonts w:eastAsia="Times New Roman" w:cs="Times New Roman"/>
          <w:color w:val="444444"/>
        </w:rPr>
        <w:t>A</w:t>
      </w:r>
      <w:r w:rsidRPr="00CF498E">
        <w:rPr>
          <w:rFonts w:eastAsia="Times New Roman" w:cs="Times New Roman"/>
          <w:color w:val="444444"/>
        </w:rPr>
        <w:t xml:space="preserve"> embossed </w:t>
      </w:r>
      <w:r w:rsidR="00F273F0">
        <w:rPr>
          <w:rFonts w:eastAsia="Times New Roman" w:cs="Times New Roman"/>
          <w:color w:val="444444"/>
        </w:rPr>
        <w:t>on</w:t>
      </w:r>
      <w:r w:rsidRPr="00CF498E">
        <w:rPr>
          <w:rFonts w:eastAsia="Times New Roman" w:cs="Times New Roman"/>
          <w:color w:val="444444"/>
        </w:rPr>
        <w:t xml:space="preserve"> edge of the base</w:t>
      </w:r>
      <w:r>
        <w:rPr>
          <w:rFonts w:eastAsia="Times New Roman" w:cs="Times New Roman"/>
          <w:color w:val="444444"/>
        </w:rPr>
        <w:t xml:space="preserve">)- </w:t>
      </w:r>
      <w:r w:rsidR="00EE7561">
        <w:rPr>
          <w:rFonts w:eastAsia="Times New Roman" w:cs="Times New Roman"/>
          <w:color w:val="444444"/>
        </w:rPr>
        <w:t>7</w:t>
      </w:r>
    </w:p>
    <w:p w14:paraId="264F008D" w14:textId="7C5116A1" w:rsidR="00655BB5" w:rsidRPr="007C664A" w:rsidRDefault="00655BB5" w:rsidP="00655BB5">
      <w:pPr>
        <w:numPr>
          <w:ilvl w:val="0"/>
          <w:numId w:val="12"/>
        </w:numPr>
        <w:ind w:left="825" w:right="225"/>
        <w:rPr>
          <w:rFonts w:eastAsia="Times New Roman" w:cs="Times New Roman"/>
          <w:color w:val="444444"/>
        </w:rPr>
      </w:pPr>
      <w:r w:rsidRPr="00CF498E">
        <w:rPr>
          <w:rFonts w:eastAsia="Times New Roman" w:cs="Times New Roman"/>
          <w:color w:val="444444"/>
        </w:rPr>
        <w:t>Thymine (</w:t>
      </w:r>
      <w:r>
        <w:rPr>
          <w:rFonts w:eastAsia="Times New Roman" w:cs="Times New Roman"/>
          <w:color w:val="444444"/>
        </w:rPr>
        <w:t xml:space="preserve">T- </w:t>
      </w:r>
      <w:r w:rsidRPr="00CF498E">
        <w:rPr>
          <w:rFonts w:eastAsia="Times New Roman" w:cs="Times New Roman"/>
          <w:color w:val="444444"/>
        </w:rPr>
        <w:t>Orange)</w:t>
      </w:r>
      <w:r>
        <w:rPr>
          <w:rFonts w:eastAsia="Times New Roman" w:cs="Times New Roman"/>
          <w:color w:val="444444"/>
        </w:rPr>
        <w:t xml:space="preserve"> pieces</w:t>
      </w:r>
      <w:r w:rsidRPr="00CF498E">
        <w:t xml:space="preserve"> </w:t>
      </w:r>
      <w:r>
        <w:t>(</w:t>
      </w:r>
      <w:r>
        <w:rPr>
          <w:rFonts w:eastAsia="Times New Roman" w:cs="Times New Roman"/>
          <w:color w:val="444444"/>
        </w:rPr>
        <w:t>T</w:t>
      </w:r>
      <w:r w:rsidRPr="00CF498E">
        <w:rPr>
          <w:rFonts w:eastAsia="Times New Roman" w:cs="Times New Roman"/>
          <w:color w:val="444444"/>
        </w:rPr>
        <w:t xml:space="preserve"> embossed </w:t>
      </w:r>
      <w:r w:rsidR="00F273F0">
        <w:rPr>
          <w:rFonts w:eastAsia="Times New Roman" w:cs="Times New Roman"/>
          <w:color w:val="444444"/>
        </w:rPr>
        <w:t>on</w:t>
      </w:r>
      <w:r w:rsidRPr="00CF498E">
        <w:rPr>
          <w:rFonts w:eastAsia="Times New Roman" w:cs="Times New Roman"/>
          <w:color w:val="444444"/>
        </w:rPr>
        <w:t xml:space="preserve"> edge of the base</w:t>
      </w:r>
      <w:r>
        <w:rPr>
          <w:rFonts w:eastAsia="Times New Roman" w:cs="Times New Roman"/>
          <w:color w:val="444444"/>
        </w:rPr>
        <w:t xml:space="preserve">)- </w:t>
      </w:r>
      <w:r w:rsidR="00EE7561">
        <w:rPr>
          <w:rFonts w:eastAsia="Times New Roman" w:cs="Times New Roman"/>
          <w:color w:val="444444"/>
        </w:rPr>
        <w:t>7</w:t>
      </w:r>
    </w:p>
    <w:p w14:paraId="63D69E5A" w14:textId="07571A71" w:rsidR="00655BB5" w:rsidRDefault="00655BB5" w:rsidP="00655BB5">
      <w:pPr>
        <w:numPr>
          <w:ilvl w:val="0"/>
          <w:numId w:val="12"/>
        </w:numPr>
        <w:ind w:left="825" w:right="225"/>
        <w:rPr>
          <w:rFonts w:eastAsia="Times New Roman" w:cs="Times New Roman"/>
          <w:color w:val="444444"/>
        </w:rPr>
      </w:pPr>
      <w:r w:rsidRPr="00CF498E">
        <w:rPr>
          <w:rFonts w:eastAsia="Times New Roman" w:cs="Times New Roman"/>
          <w:color w:val="444444"/>
        </w:rPr>
        <w:t>Deoxyribose Sugar</w:t>
      </w:r>
      <w:r>
        <w:rPr>
          <w:rFonts w:eastAsia="Times New Roman" w:cs="Times New Roman"/>
          <w:color w:val="444444"/>
        </w:rPr>
        <w:t xml:space="preserve"> (</w:t>
      </w:r>
      <w:r w:rsidRPr="00CF498E">
        <w:rPr>
          <w:rFonts w:eastAsia="Times New Roman" w:cs="Times New Roman"/>
          <w:color w:val="444444"/>
        </w:rPr>
        <w:t>Black</w:t>
      </w:r>
      <w:r>
        <w:rPr>
          <w:rFonts w:eastAsia="Times New Roman" w:cs="Times New Roman"/>
          <w:color w:val="444444"/>
        </w:rPr>
        <w:t>) puzzle piece</w:t>
      </w:r>
      <w:r w:rsidRPr="00CF498E">
        <w:rPr>
          <w:rFonts w:eastAsia="Times New Roman" w:cs="Times New Roman"/>
          <w:color w:val="444444"/>
        </w:rPr>
        <w:t>s</w:t>
      </w:r>
      <w:r>
        <w:rPr>
          <w:rFonts w:eastAsia="Times New Roman" w:cs="Times New Roman"/>
          <w:color w:val="444444"/>
        </w:rPr>
        <w:t xml:space="preserve">- </w:t>
      </w:r>
      <w:r w:rsidR="00EE7561">
        <w:rPr>
          <w:rFonts w:eastAsia="Times New Roman" w:cs="Times New Roman"/>
          <w:color w:val="444444"/>
        </w:rPr>
        <w:t>22</w:t>
      </w:r>
    </w:p>
    <w:p w14:paraId="3B85CBAC" w14:textId="50196CA6" w:rsidR="00655BB5" w:rsidRPr="007C664A" w:rsidRDefault="00655BB5" w:rsidP="00655BB5">
      <w:pPr>
        <w:numPr>
          <w:ilvl w:val="0"/>
          <w:numId w:val="12"/>
        </w:numPr>
        <w:ind w:left="825" w:right="225"/>
        <w:rPr>
          <w:rFonts w:eastAsia="Times New Roman" w:cs="Times New Roman"/>
          <w:color w:val="444444"/>
        </w:rPr>
      </w:pPr>
      <w:r w:rsidRPr="00B529BB">
        <w:rPr>
          <w:rFonts w:eastAsia="Times New Roman" w:cs="Times New Roman"/>
          <w:color w:val="444444"/>
        </w:rPr>
        <w:t xml:space="preserve">Phosphate (Purple) </w:t>
      </w:r>
      <w:r>
        <w:rPr>
          <w:rFonts w:eastAsia="Times New Roman" w:cs="Times New Roman"/>
          <w:color w:val="444444"/>
        </w:rPr>
        <w:t>puzzle piece</w:t>
      </w:r>
      <w:r w:rsidRPr="00CF498E">
        <w:rPr>
          <w:rFonts w:eastAsia="Times New Roman" w:cs="Times New Roman"/>
          <w:color w:val="444444"/>
        </w:rPr>
        <w:t>s</w:t>
      </w:r>
      <w:r>
        <w:rPr>
          <w:rFonts w:eastAsia="Times New Roman" w:cs="Times New Roman"/>
          <w:color w:val="444444"/>
        </w:rPr>
        <w:t xml:space="preserve">- </w:t>
      </w:r>
      <w:r w:rsidR="00EE7561">
        <w:rPr>
          <w:rFonts w:eastAsia="Times New Roman" w:cs="Times New Roman"/>
          <w:color w:val="444444"/>
        </w:rPr>
        <w:t>22</w:t>
      </w:r>
    </w:p>
    <w:p w14:paraId="16E34B52" w14:textId="77777777" w:rsidR="00655BB5" w:rsidRPr="007C664A" w:rsidRDefault="00655BB5" w:rsidP="00655BB5">
      <w:pPr>
        <w:pStyle w:val="NormalWeb"/>
        <w:spacing w:before="0" w:beforeAutospacing="0" w:after="0" w:afterAutospacing="0"/>
        <w:ind w:left="450" w:right="225"/>
        <w:rPr>
          <w:rStyle w:val="Strong"/>
          <w:rFonts w:asciiTheme="minorHAnsi" w:hAnsiTheme="minorHAnsi"/>
          <w:color w:val="444444"/>
          <w:sz w:val="27"/>
          <w:szCs w:val="27"/>
        </w:rPr>
      </w:pPr>
    </w:p>
    <w:p w14:paraId="28CD475B" w14:textId="77777777" w:rsidR="00655BB5" w:rsidRPr="00FC4F1A" w:rsidRDefault="00655BB5" w:rsidP="00655BB5">
      <w:pPr>
        <w:pStyle w:val="NormalWeb"/>
        <w:spacing w:before="0" w:beforeAutospacing="0" w:after="0" w:afterAutospacing="0"/>
        <w:ind w:left="450" w:right="225"/>
        <w:rPr>
          <w:rFonts w:asciiTheme="minorHAnsi" w:hAnsiTheme="minorHAnsi"/>
          <w:b/>
          <w:bCs/>
          <w:color w:val="444444"/>
          <w:sz w:val="27"/>
          <w:szCs w:val="27"/>
        </w:rPr>
      </w:pPr>
      <w:r w:rsidRPr="00FC4F1A">
        <w:rPr>
          <w:rStyle w:val="Strong"/>
          <w:rFonts w:asciiTheme="minorHAnsi" w:hAnsiTheme="minorHAnsi"/>
          <w:b w:val="0"/>
          <w:bCs w:val="0"/>
          <w:color w:val="444444"/>
          <w:sz w:val="27"/>
          <w:szCs w:val="27"/>
        </w:rPr>
        <w:t xml:space="preserve">For </w:t>
      </w:r>
      <w:r w:rsidRPr="003319CA">
        <w:rPr>
          <w:rStyle w:val="Strong"/>
          <w:rFonts w:asciiTheme="minorHAnsi" w:hAnsiTheme="minorHAnsi"/>
          <w:b w:val="0"/>
          <w:bCs w:val="0"/>
          <w:color w:val="444444"/>
          <w:sz w:val="27"/>
          <w:szCs w:val="27"/>
        </w:rPr>
        <w:t>Traditional Food (TF) sorghum</w:t>
      </w:r>
      <w:r w:rsidRPr="00FC4F1A">
        <w:rPr>
          <w:rStyle w:val="Strong"/>
          <w:rFonts w:asciiTheme="minorHAnsi" w:hAnsiTheme="minorHAnsi"/>
          <w:b w:val="0"/>
          <w:bCs w:val="0"/>
          <w:color w:val="444444"/>
          <w:sz w:val="27"/>
          <w:szCs w:val="27"/>
        </w:rPr>
        <w:t xml:space="preserve"> group:</w:t>
      </w:r>
    </w:p>
    <w:p w14:paraId="66373B3C" w14:textId="350B5C9A" w:rsidR="00655BB5" w:rsidRPr="007C664A" w:rsidRDefault="00655BB5" w:rsidP="00655BB5">
      <w:pPr>
        <w:numPr>
          <w:ilvl w:val="0"/>
          <w:numId w:val="12"/>
        </w:numPr>
        <w:ind w:left="825" w:right="225"/>
        <w:rPr>
          <w:rFonts w:eastAsia="Times New Roman" w:cs="Times New Roman"/>
          <w:color w:val="444444"/>
          <w:sz w:val="20"/>
          <w:szCs w:val="20"/>
        </w:rPr>
      </w:pPr>
      <w:r w:rsidRPr="00CF498E">
        <w:rPr>
          <w:rFonts w:eastAsia="Times New Roman" w:cs="Times New Roman"/>
          <w:color w:val="444444"/>
        </w:rPr>
        <w:t>Cytosine (</w:t>
      </w:r>
      <w:r>
        <w:rPr>
          <w:rFonts w:eastAsia="Times New Roman" w:cs="Times New Roman"/>
          <w:color w:val="444444"/>
        </w:rPr>
        <w:t xml:space="preserve">C- </w:t>
      </w:r>
      <w:r w:rsidRPr="00CF498E">
        <w:rPr>
          <w:rFonts w:eastAsia="Times New Roman" w:cs="Times New Roman"/>
          <w:color w:val="444444"/>
        </w:rPr>
        <w:t>Yellow)</w:t>
      </w:r>
      <w:r>
        <w:rPr>
          <w:rFonts w:eastAsia="Times New Roman" w:cs="Times New Roman"/>
          <w:color w:val="444444"/>
        </w:rPr>
        <w:t xml:space="preserve"> pieces </w:t>
      </w:r>
      <w:r>
        <w:t>(</w:t>
      </w:r>
      <w:r>
        <w:rPr>
          <w:rFonts w:eastAsia="Times New Roman" w:cs="Times New Roman"/>
          <w:color w:val="444444"/>
        </w:rPr>
        <w:t>C</w:t>
      </w:r>
      <w:r w:rsidRPr="00CF498E">
        <w:rPr>
          <w:rFonts w:eastAsia="Times New Roman" w:cs="Times New Roman"/>
          <w:color w:val="444444"/>
        </w:rPr>
        <w:t xml:space="preserve"> embossed </w:t>
      </w:r>
      <w:r w:rsidR="00F273F0">
        <w:rPr>
          <w:rFonts w:eastAsia="Times New Roman" w:cs="Times New Roman"/>
          <w:color w:val="444444"/>
        </w:rPr>
        <w:t>on</w:t>
      </w:r>
      <w:r w:rsidRPr="00CF498E">
        <w:rPr>
          <w:rFonts w:eastAsia="Times New Roman" w:cs="Times New Roman"/>
          <w:color w:val="444444"/>
        </w:rPr>
        <w:t xml:space="preserve"> edge of the base</w:t>
      </w:r>
      <w:r>
        <w:rPr>
          <w:rFonts w:eastAsia="Times New Roman" w:cs="Times New Roman"/>
          <w:color w:val="444444"/>
        </w:rPr>
        <w:t>)</w:t>
      </w:r>
      <w:r w:rsidR="00BF3BB6">
        <w:rPr>
          <w:rFonts w:eastAsia="Times New Roman" w:cs="Times New Roman"/>
          <w:color w:val="444444"/>
        </w:rPr>
        <w:t>-</w:t>
      </w:r>
      <w:r>
        <w:rPr>
          <w:rFonts w:eastAsia="Times New Roman" w:cs="Times New Roman"/>
          <w:color w:val="444444"/>
        </w:rPr>
        <w:t xml:space="preserve"> 3</w:t>
      </w:r>
    </w:p>
    <w:p w14:paraId="6FE84A14" w14:textId="621C18B9" w:rsidR="00655BB5" w:rsidRPr="007C664A" w:rsidRDefault="00655BB5" w:rsidP="00655BB5">
      <w:pPr>
        <w:numPr>
          <w:ilvl w:val="0"/>
          <w:numId w:val="12"/>
        </w:numPr>
        <w:ind w:left="825" w:right="225"/>
        <w:rPr>
          <w:rFonts w:eastAsia="Times New Roman" w:cs="Times New Roman"/>
          <w:color w:val="444444"/>
        </w:rPr>
      </w:pPr>
      <w:r w:rsidRPr="00CF498E">
        <w:rPr>
          <w:rFonts w:eastAsia="Times New Roman" w:cs="Times New Roman"/>
          <w:color w:val="444444"/>
        </w:rPr>
        <w:t>Guanine (</w:t>
      </w:r>
      <w:r>
        <w:rPr>
          <w:rFonts w:eastAsia="Times New Roman" w:cs="Times New Roman"/>
          <w:color w:val="444444"/>
        </w:rPr>
        <w:t xml:space="preserve">G- </w:t>
      </w:r>
      <w:r w:rsidRPr="00CF498E">
        <w:rPr>
          <w:rFonts w:eastAsia="Times New Roman" w:cs="Times New Roman"/>
          <w:color w:val="444444"/>
        </w:rPr>
        <w:t>Green)</w:t>
      </w:r>
      <w:r>
        <w:rPr>
          <w:rFonts w:eastAsia="Times New Roman" w:cs="Times New Roman"/>
          <w:color w:val="444444"/>
        </w:rPr>
        <w:t xml:space="preserve"> pieces</w:t>
      </w:r>
      <w:r w:rsidRPr="00CF498E">
        <w:t xml:space="preserve"> </w:t>
      </w:r>
      <w:r>
        <w:t>(</w:t>
      </w:r>
      <w:r>
        <w:rPr>
          <w:rFonts w:eastAsia="Times New Roman" w:cs="Times New Roman"/>
          <w:color w:val="444444"/>
        </w:rPr>
        <w:t>G</w:t>
      </w:r>
      <w:r w:rsidRPr="00CF498E">
        <w:rPr>
          <w:rFonts w:eastAsia="Times New Roman" w:cs="Times New Roman"/>
          <w:color w:val="444444"/>
        </w:rPr>
        <w:t xml:space="preserve"> embossed </w:t>
      </w:r>
      <w:r w:rsidR="00F273F0">
        <w:rPr>
          <w:rFonts w:eastAsia="Times New Roman" w:cs="Times New Roman"/>
          <w:color w:val="444444"/>
        </w:rPr>
        <w:t>on</w:t>
      </w:r>
      <w:r w:rsidRPr="00CF498E">
        <w:rPr>
          <w:rFonts w:eastAsia="Times New Roman" w:cs="Times New Roman"/>
          <w:color w:val="444444"/>
        </w:rPr>
        <w:t xml:space="preserve"> edge of the base</w:t>
      </w:r>
      <w:r>
        <w:rPr>
          <w:rFonts w:eastAsia="Times New Roman" w:cs="Times New Roman"/>
          <w:color w:val="444444"/>
        </w:rPr>
        <w:t xml:space="preserve">)- </w:t>
      </w:r>
      <w:r w:rsidR="00EE7561">
        <w:rPr>
          <w:rFonts w:eastAsia="Times New Roman" w:cs="Times New Roman"/>
          <w:color w:val="444444"/>
        </w:rPr>
        <w:t>3</w:t>
      </w:r>
    </w:p>
    <w:p w14:paraId="3D6EE6F0" w14:textId="2C9E5A72" w:rsidR="00655BB5" w:rsidRDefault="00655BB5" w:rsidP="00655BB5">
      <w:pPr>
        <w:numPr>
          <w:ilvl w:val="0"/>
          <w:numId w:val="12"/>
        </w:numPr>
        <w:ind w:left="825" w:right="225"/>
        <w:rPr>
          <w:rFonts w:eastAsia="Times New Roman" w:cs="Times New Roman"/>
          <w:color w:val="444444"/>
        </w:rPr>
      </w:pPr>
      <w:r w:rsidRPr="00CF498E">
        <w:rPr>
          <w:rFonts w:eastAsia="Times New Roman" w:cs="Times New Roman"/>
          <w:color w:val="444444"/>
        </w:rPr>
        <w:t>Adenine (</w:t>
      </w:r>
      <w:r>
        <w:rPr>
          <w:rFonts w:eastAsia="Times New Roman" w:cs="Times New Roman"/>
          <w:color w:val="444444"/>
        </w:rPr>
        <w:t xml:space="preserve">A- </w:t>
      </w:r>
      <w:r w:rsidRPr="00CF498E">
        <w:rPr>
          <w:rFonts w:eastAsia="Times New Roman" w:cs="Times New Roman"/>
          <w:color w:val="444444"/>
        </w:rPr>
        <w:t>Blue)</w:t>
      </w:r>
      <w:r>
        <w:rPr>
          <w:rFonts w:eastAsia="Times New Roman" w:cs="Times New Roman"/>
          <w:color w:val="444444"/>
        </w:rPr>
        <w:t xml:space="preserve"> pieces</w:t>
      </w:r>
      <w:r w:rsidRPr="00CF498E">
        <w:t xml:space="preserve"> </w:t>
      </w:r>
      <w:r>
        <w:t>(</w:t>
      </w:r>
      <w:r>
        <w:rPr>
          <w:rFonts w:eastAsia="Times New Roman" w:cs="Times New Roman"/>
          <w:color w:val="444444"/>
        </w:rPr>
        <w:t>A</w:t>
      </w:r>
      <w:r w:rsidRPr="00CF498E">
        <w:rPr>
          <w:rFonts w:eastAsia="Times New Roman" w:cs="Times New Roman"/>
          <w:color w:val="444444"/>
        </w:rPr>
        <w:t xml:space="preserve"> embossed </w:t>
      </w:r>
      <w:r w:rsidR="00F273F0">
        <w:rPr>
          <w:rFonts w:eastAsia="Times New Roman" w:cs="Times New Roman"/>
          <w:color w:val="444444"/>
        </w:rPr>
        <w:t>on</w:t>
      </w:r>
      <w:r w:rsidRPr="00CF498E">
        <w:rPr>
          <w:rFonts w:eastAsia="Times New Roman" w:cs="Times New Roman"/>
          <w:color w:val="444444"/>
        </w:rPr>
        <w:t xml:space="preserve"> edge of the base</w:t>
      </w:r>
      <w:r>
        <w:rPr>
          <w:rFonts w:eastAsia="Times New Roman" w:cs="Times New Roman"/>
          <w:color w:val="444444"/>
        </w:rPr>
        <w:t xml:space="preserve">)- </w:t>
      </w:r>
      <w:r w:rsidR="00EE7561">
        <w:rPr>
          <w:rFonts w:eastAsia="Times New Roman" w:cs="Times New Roman"/>
          <w:color w:val="444444"/>
        </w:rPr>
        <w:t>8</w:t>
      </w:r>
    </w:p>
    <w:p w14:paraId="629E60D3" w14:textId="5AE519B9" w:rsidR="00655BB5" w:rsidRPr="007C664A" w:rsidRDefault="00655BB5" w:rsidP="00655BB5">
      <w:pPr>
        <w:numPr>
          <w:ilvl w:val="0"/>
          <w:numId w:val="12"/>
        </w:numPr>
        <w:ind w:left="825" w:right="225"/>
        <w:rPr>
          <w:rFonts w:eastAsia="Times New Roman" w:cs="Times New Roman"/>
          <w:color w:val="444444"/>
        </w:rPr>
      </w:pPr>
      <w:r w:rsidRPr="00CF498E">
        <w:rPr>
          <w:rFonts w:eastAsia="Times New Roman" w:cs="Times New Roman"/>
          <w:color w:val="444444"/>
        </w:rPr>
        <w:t>Thymine (</w:t>
      </w:r>
      <w:r>
        <w:rPr>
          <w:rFonts w:eastAsia="Times New Roman" w:cs="Times New Roman"/>
          <w:color w:val="444444"/>
        </w:rPr>
        <w:t xml:space="preserve">T- </w:t>
      </w:r>
      <w:r w:rsidRPr="00CF498E">
        <w:rPr>
          <w:rFonts w:eastAsia="Times New Roman" w:cs="Times New Roman"/>
          <w:color w:val="444444"/>
        </w:rPr>
        <w:t>Orange)</w:t>
      </w:r>
      <w:r>
        <w:rPr>
          <w:rFonts w:eastAsia="Times New Roman" w:cs="Times New Roman"/>
          <w:color w:val="444444"/>
        </w:rPr>
        <w:t xml:space="preserve"> pieces</w:t>
      </w:r>
      <w:r w:rsidRPr="00CF498E">
        <w:t xml:space="preserve"> </w:t>
      </w:r>
      <w:r>
        <w:t>(</w:t>
      </w:r>
      <w:r>
        <w:rPr>
          <w:rFonts w:eastAsia="Times New Roman" w:cs="Times New Roman"/>
          <w:color w:val="444444"/>
        </w:rPr>
        <w:t>T</w:t>
      </w:r>
      <w:r w:rsidRPr="00CF498E">
        <w:rPr>
          <w:rFonts w:eastAsia="Times New Roman" w:cs="Times New Roman"/>
          <w:color w:val="444444"/>
        </w:rPr>
        <w:t xml:space="preserve"> embossed </w:t>
      </w:r>
      <w:r w:rsidR="00F273F0">
        <w:rPr>
          <w:rFonts w:eastAsia="Times New Roman" w:cs="Times New Roman"/>
          <w:color w:val="444444"/>
        </w:rPr>
        <w:t>on</w:t>
      </w:r>
      <w:r w:rsidRPr="00CF498E">
        <w:rPr>
          <w:rFonts w:eastAsia="Times New Roman" w:cs="Times New Roman"/>
          <w:color w:val="444444"/>
        </w:rPr>
        <w:t xml:space="preserve"> edge of the base</w:t>
      </w:r>
      <w:r>
        <w:rPr>
          <w:rFonts w:eastAsia="Times New Roman" w:cs="Times New Roman"/>
          <w:color w:val="444444"/>
        </w:rPr>
        <w:t xml:space="preserve">)- </w:t>
      </w:r>
      <w:r w:rsidR="00EE7561">
        <w:rPr>
          <w:rFonts w:eastAsia="Times New Roman" w:cs="Times New Roman"/>
          <w:color w:val="444444"/>
        </w:rPr>
        <w:t>8</w:t>
      </w:r>
    </w:p>
    <w:p w14:paraId="102841C0" w14:textId="1C32EF50" w:rsidR="00655BB5" w:rsidRDefault="00655BB5" w:rsidP="00655BB5">
      <w:pPr>
        <w:numPr>
          <w:ilvl w:val="0"/>
          <w:numId w:val="12"/>
        </w:numPr>
        <w:ind w:left="825" w:right="225"/>
        <w:rPr>
          <w:rFonts w:eastAsia="Times New Roman" w:cs="Times New Roman"/>
          <w:color w:val="444444"/>
        </w:rPr>
      </w:pPr>
      <w:r w:rsidRPr="00CF498E">
        <w:rPr>
          <w:rFonts w:eastAsia="Times New Roman" w:cs="Times New Roman"/>
          <w:color w:val="444444"/>
        </w:rPr>
        <w:t>Deoxyribose Sugar</w:t>
      </w:r>
      <w:r>
        <w:rPr>
          <w:rFonts w:eastAsia="Times New Roman" w:cs="Times New Roman"/>
          <w:color w:val="444444"/>
        </w:rPr>
        <w:t xml:space="preserve"> (</w:t>
      </w:r>
      <w:r w:rsidRPr="00CF498E">
        <w:rPr>
          <w:rFonts w:eastAsia="Times New Roman" w:cs="Times New Roman"/>
          <w:color w:val="444444"/>
        </w:rPr>
        <w:t>Black</w:t>
      </w:r>
      <w:r>
        <w:rPr>
          <w:rFonts w:eastAsia="Times New Roman" w:cs="Times New Roman"/>
          <w:color w:val="444444"/>
        </w:rPr>
        <w:t>) puzzle piece</w:t>
      </w:r>
      <w:r w:rsidRPr="00CF498E">
        <w:rPr>
          <w:rFonts w:eastAsia="Times New Roman" w:cs="Times New Roman"/>
          <w:color w:val="444444"/>
        </w:rPr>
        <w:t>s</w:t>
      </w:r>
      <w:r>
        <w:rPr>
          <w:rFonts w:eastAsia="Times New Roman" w:cs="Times New Roman"/>
          <w:color w:val="444444"/>
        </w:rPr>
        <w:t xml:space="preserve">- </w:t>
      </w:r>
      <w:r w:rsidR="00EE7561">
        <w:rPr>
          <w:rFonts w:eastAsia="Times New Roman" w:cs="Times New Roman"/>
          <w:color w:val="444444"/>
        </w:rPr>
        <w:t>22</w:t>
      </w:r>
    </w:p>
    <w:p w14:paraId="736F13AD" w14:textId="30252EB7" w:rsidR="00655BB5" w:rsidRPr="007C664A" w:rsidRDefault="00655BB5" w:rsidP="00655BB5">
      <w:pPr>
        <w:numPr>
          <w:ilvl w:val="0"/>
          <w:numId w:val="12"/>
        </w:numPr>
        <w:ind w:left="825" w:right="225"/>
        <w:rPr>
          <w:rFonts w:eastAsia="Times New Roman" w:cs="Times New Roman"/>
          <w:color w:val="444444"/>
        </w:rPr>
      </w:pPr>
      <w:r w:rsidRPr="00B529BB">
        <w:rPr>
          <w:rFonts w:eastAsia="Times New Roman" w:cs="Times New Roman"/>
          <w:color w:val="444444"/>
        </w:rPr>
        <w:t xml:space="preserve">Phosphate (Purple) </w:t>
      </w:r>
      <w:r>
        <w:rPr>
          <w:rFonts w:eastAsia="Times New Roman" w:cs="Times New Roman"/>
          <w:color w:val="444444"/>
        </w:rPr>
        <w:t>puzzle piece</w:t>
      </w:r>
      <w:r w:rsidRPr="00CF498E">
        <w:rPr>
          <w:rFonts w:eastAsia="Times New Roman" w:cs="Times New Roman"/>
          <w:color w:val="444444"/>
        </w:rPr>
        <w:t>s</w:t>
      </w:r>
      <w:r>
        <w:rPr>
          <w:rFonts w:eastAsia="Times New Roman" w:cs="Times New Roman"/>
          <w:color w:val="444444"/>
        </w:rPr>
        <w:t xml:space="preserve">- </w:t>
      </w:r>
      <w:r w:rsidR="00EE7561">
        <w:rPr>
          <w:rFonts w:eastAsia="Times New Roman" w:cs="Times New Roman"/>
          <w:color w:val="444444"/>
        </w:rPr>
        <w:t>22</w:t>
      </w:r>
    </w:p>
    <w:p w14:paraId="0752C525" w14:textId="77777777" w:rsidR="00655BB5" w:rsidRPr="007C664A" w:rsidRDefault="00655BB5" w:rsidP="00655BB5">
      <w:pPr>
        <w:pStyle w:val="NormalWeb"/>
        <w:spacing w:before="0" w:beforeAutospacing="0" w:after="0" w:afterAutospacing="0"/>
        <w:ind w:left="450" w:right="225"/>
        <w:rPr>
          <w:rStyle w:val="Strong"/>
          <w:rFonts w:asciiTheme="minorHAnsi" w:hAnsiTheme="minorHAnsi"/>
          <w:color w:val="444444"/>
          <w:sz w:val="27"/>
          <w:szCs w:val="27"/>
        </w:rPr>
      </w:pPr>
    </w:p>
    <w:p w14:paraId="0D61C222" w14:textId="77777777" w:rsidR="00655BB5" w:rsidRPr="00FC4F1A" w:rsidRDefault="00655BB5" w:rsidP="00655BB5">
      <w:pPr>
        <w:pStyle w:val="NormalWeb"/>
        <w:spacing w:before="0" w:beforeAutospacing="0" w:after="0" w:afterAutospacing="0"/>
        <w:ind w:left="450" w:right="225"/>
        <w:rPr>
          <w:rFonts w:asciiTheme="minorHAnsi" w:hAnsiTheme="minorHAnsi"/>
          <w:b/>
          <w:bCs/>
          <w:color w:val="444444"/>
          <w:sz w:val="27"/>
          <w:szCs w:val="27"/>
        </w:rPr>
      </w:pPr>
      <w:r w:rsidRPr="00FC4F1A">
        <w:rPr>
          <w:rStyle w:val="Strong"/>
          <w:rFonts w:asciiTheme="minorHAnsi" w:hAnsiTheme="minorHAnsi"/>
          <w:b w:val="0"/>
          <w:bCs w:val="0"/>
          <w:color w:val="444444"/>
          <w:sz w:val="27"/>
          <w:szCs w:val="27"/>
        </w:rPr>
        <w:t xml:space="preserve">For </w:t>
      </w:r>
      <w:r w:rsidRPr="003319CA">
        <w:rPr>
          <w:rStyle w:val="Strong"/>
          <w:rFonts w:asciiTheme="minorHAnsi" w:hAnsiTheme="minorHAnsi"/>
          <w:b w:val="0"/>
          <w:bCs w:val="0"/>
          <w:color w:val="444444"/>
          <w:sz w:val="27"/>
          <w:szCs w:val="27"/>
        </w:rPr>
        <w:t>suspicious sample (Unknown Seeds-'XS')</w:t>
      </w:r>
      <w:r>
        <w:rPr>
          <w:rStyle w:val="Strong"/>
          <w:rFonts w:asciiTheme="minorHAnsi" w:hAnsiTheme="minorHAnsi"/>
          <w:b w:val="0"/>
          <w:bCs w:val="0"/>
          <w:color w:val="444444"/>
          <w:sz w:val="27"/>
          <w:szCs w:val="27"/>
        </w:rPr>
        <w:t xml:space="preserve"> </w:t>
      </w:r>
      <w:r w:rsidRPr="00FC4F1A">
        <w:rPr>
          <w:rStyle w:val="Strong"/>
          <w:rFonts w:asciiTheme="minorHAnsi" w:hAnsiTheme="minorHAnsi"/>
          <w:b w:val="0"/>
          <w:bCs w:val="0"/>
          <w:color w:val="444444"/>
          <w:sz w:val="27"/>
          <w:szCs w:val="27"/>
        </w:rPr>
        <w:t>group:</w:t>
      </w:r>
    </w:p>
    <w:p w14:paraId="7A6153D6" w14:textId="0FEC5631" w:rsidR="00655BB5" w:rsidRPr="007C664A" w:rsidRDefault="00655BB5" w:rsidP="00655BB5">
      <w:pPr>
        <w:numPr>
          <w:ilvl w:val="0"/>
          <w:numId w:val="12"/>
        </w:numPr>
        <w:ind w:left="825" w:right="225"/>
        <w:rPr>
          <w:rFonts w:eastAsia="Times New Roman" w:cs="Times New Roman"/>
          <w:color w:val="444444"/>
          <w:sz w:val="20"/>
          <w:szCs w:val="20"/>
        </w:rPr>
      </w:pPr>
      <w:r w:rsidRPr="00CF498E">
        <w:rPr>
          <w:rFonts w:eastAsia="Times New Roman" w:cs="Times New Roman"/>
          <w:color w:val="444444"/>
        </w:rPr>
        <w:t>Cytosine (</w:t>
      </w:r>
      <w:r>
        <w:rPr>
          <w:rFonts w:eastAsia="Times New Roman" w:cs="Times New Roman"/>
          <w:color w:val="444444"/>
        </w:rPr>
        <w:t xml:space="preserve">C- </w:t>
      </w:r>
      <w:r w:rsidRPr="00CF498E">
        <w:rPr>
          <w:rFonts w:eastAsia="Times New Roman" w:cs="Times New Roman"/>
          <w:color w:val="444444"/>
        </w:rPr>
        <w:t>Yellow)</w:t>
      </w:r>
      <w:r>
        <w:rPr>
          <w:rFonts w:eastAsia="Times New Roman" w:cs="Times New Roman"/>
          <w:color w:val="444444"/>
        </w:rPr>
        <w:t xml:space="preserve"> pieces </w:t>
      </w:r>
      <w:r>
        <w:t>(</w:t>
      </w:r>
      <w:r w:rsidR="00EE7561">
        <w:rPr>
          <w:rFonts w:eastAsia="Times New Roman" w:cs="Times New Roman"/>
          <w:color w:val="444444"/>
        </w:rPr>
        <w:t>C</w:t>
      </w:r>
      <w:r w:rsidRPr="00CF498E">
        <w:rPr>
          <w:rFonts w:eastAsia="Times New Roman" w:cs="Times New Roman"/>
          <w:color w:val="444444"/>
        </w:rPr>
        <w:t xml:space="preserve"> embossed </w:t>
      </w:r>
      <w:r w:rsidR="00F273F0">
        <w:rPr>
          <w:rFonts w:eastAsia="Times New Roman" w:cs="Times New Roman"/>
          <w:color w:val="444444"/>
        </w:rPr>
        <w:t>on</w:t>
      </w:r>
      <w:r w:rsidRPr="00CF498E">
        <w:rPr>
          <w:rFonts w:eastAsia="Times New Roman" w:cs="Times New Roman"/>
          <w:color w:val="444444"/>
        </w:rPr>
        <w:t xml:space="preserve"> edge of the base</w:t>
      </w:r>
      <w:r>
        <w:rPr>
          <w:rFonts w:eastAsia="Times New Roman" w:cs="Times New Roman"/>
          <w:color w:val="444444"/>
        </w:rPr>
        <w:t>)</w:t>
      </w:r>
      <w:r w:rsidR="00BF3BB6">
        <w:rPr>
          <w:rFonts w:eastAsia="Times New Roman" w:cs="Times New Roman"/>
          <w:color w:val="444444"/>
        </w:rPr>
        <w:t>-</w:t>
      </w:r>
      <w:r>
        <w:rPr>
          <w:rFonts w:eastAsia="Times New Roman" w:cs="Times New Roman"/>
          <w:color w:val="444444"/>
        </w:rPr>
        <w:t xml:space="preserve"> </w:t>
      </w:r>
      <w:r w:rsidR="00EE7561">
        <w:rPr>
          <w:rFonts w:eastAsia="Times New Roman" w:cs="Times New Roman"/>
          <w:color w:val="444444"/>
        </w:rPr>
        <w:t>4</w:t>
      </w:r>
    </w:p>
    <w:p w14:paraId="02DA2F82" w14:textId="60FB4442" w:rsidR="00655BB5" w:rsidRPr="007C664A" w:rsidRDefault="00655BB5" w:rsidP="00655BB5">
      <w:pPr>
        <w:numPr>
          <w:ilvl w:val="0"/>
          <w:numId w:val="12"/>
        </w:numPr>
        <w:ind w:left="825" w:right="225"/>
        <w:rPr>
          <w:rFonts w:eastAsia="Times New Roman" w:cs="Times New Roman"/>
          <w:color w:val="444444"/>
        </w:rPr>
      </w:pPr>
      <w:r w:rsidRPr="00CF498E">
        <w:rPr>
          <w:rFonts w:eastAsia="Times New Roman" w:cs="Times New Roman"/>
          <w:color w:val="444444"/>
        </w:rPr>
        <w:t>Guanine (</w:t>
      </w:r>
      <w:r>
        <w:rPr>
          <w:rFonts w:eastAsia="Times New Roman" w:cs="Times New Roman"/>
          <w:color w:val="444444"/>
        </w:rPr>
        <w:t xml:space="preserve">G- </w:t>
      </w:r>
      <w:r w:rsidRPr="00CF498E">
        <w:rPr>
          <w:rFonts w:eastAsia="Times New Roman" w:cs="Times New Roman"/>
          <w:color w:val="444444"/>
        </w:rPr>
        <w:t>Green)</w:t>
      </w:r>
      <w:r>
        <w:rPr>
          <w:rFonts w:eastAsia="Times New Roman" w:cs="Times New Roman"/>
          <w:color w:val="444444"/>
        </w:rPr>
        <w:t xml:space="preserve"> pieces</w:t>
      </w:r>
      <w:r w:rsidRPr="00CF498E">
        <w:t xml:space="preserve"> </w:t>
      </w:r>
      <w:r>
        <w:t>(</w:t>
      </w:r>
      <w:r>
        <w:rPr>
          <w:rFonts w:eastAsia="Times New Roman" w:cs="Times New Roman"/>
          <w:color w:val="444444"/>
        </w:rPr>
        <w:t>G</w:t>
      </w:r>
      <w:r w:rsidRPr="00CF498E">
        <w:rPr>
          <w:rFonts w:eastAsia="Times New Roman" w:cs="Times New Roman"/>
          <w:color w:val="444444"/>
        </w:rPr>
        <w:t xml:space="preserve"> embossed </w:t>
      </w:r>
      <w:r w:rsidR="00F273F0">
        <w:rPr>
          <w:rFonts w:eastAsia="Times New Roman" w:cs="Times New Roman"/>
          <w:color w:val="444444"/>
        </w:rPr>
        <w:t>on</w:t>
      </w:r>
      <w:r w:rsidRPr="00CF498E">
        <w:rPr>
          <w:rFonts w:eastAsia="Times New Roman" w:cs="Times New Roman"/>
          <w:color w:val="444444"/>
        </w:rPr>
        <w:t xml:space="preserve"> edge of the base</w:t>
      </w:r>
      <w:r>
        <w:rPr>
          <w:rFonts w:eastAsia="Times New Roman" w:cs="Times New Roman"/>
          <w:color w:val="444444"/>
        </w:rPr>
        <w:t xml:space="preserve">)- </w:t>
      </w:r>
      <w:r w:rsidR="00EE7561">
        <w:rPr>
          <w:rFonts w:eastAsia="Times New Roman" w:cs="Times New Roman"/>
          <w:color w:val="444444"/>
        </w:rPr>
        <w:t>4</w:t>
      </w:r>
    </w:p>
    <w:p w14:paraId="075D3DF6" w14:textId="73C76129" w:rsidR="00655BB5" w:rsidRDefault="00655BB5" w:rsidP="00655BB5">
      <w:pPr>
        <w:numPr>
          <w:ilvl w:val="0"/>
          <w:numId w:val="12"/>
        </w:numPr>
        <w:ind w:left="825" w:right="225"/>
        <w:rPr>
          <w:rFonts w:eastAsia="Times New Roman" w:cs="Times New Roman"/>
          <w:color w:val="444444"/>
        </w:rPr>
      </w:pPr>
      <w:r w:rsidRPr="00CF498E">
        <w:rPr>
          <w:rFonts w:eastAsia="Times New Roman" w:cs="Times New Roman"/>
          <w:color w:val="444444"/>
        </w:rPr>
        <w:t>Adenine (</w:t>
      </w:r>
      <w:r>
        <w:rPr>
          <w:rFonts w:eastAsia="Times New Roman" w:cs="Times New Roman"/>
          <w:color w:val="444444"/>
        </w:rPr>
        <w:t xml:space="preserve">A- </w:t>
      </w:r>
      <w:r w:rsidRPr="00CF498E">
        <w:rPr>
          <w:rFonts w:eastAsia="Times New Roman" w:cs="Times New Roman"/>
          <w:color w:val="444444"/>
        </w:rPr>
        <w:t>Blue)</w:t>
      </w:r>
      <w:r>
        <w:rPr>
          <w:rFonts w:eastAsia="Times New Roman" w:cs="Times New Roman"/>
          <w:color w:val="444444"/>
        </w:rPr>
        <w:t xml:space="preserve"> pieces</w:t>
      </w:r>
      <w:r w:rsidRPr="00CF498E">
        <w:t xml:space="preserve"> </w:t>
      </w:r>
      <w:r>
        <w:t>(</w:t>
      </w:r>
      <w:r>
        <w:rPr>
          <w:rFonts w:eastAsia="Times New Roman" w:cs="Times New Roman"/>
          <w:color w:val="444444"/>
        </w:rPr>
        <w:t>A</w:t>
      </w:r>
      <w:r w:rsidRPr="00CF498E">
        <w:rPr>
          <w:rFonts w:eastAsia="Times New Roman" w:cs="Times New Roman"/>
          <w:color w:val="444444"/>
        </w:rPr>
        <w:t xml:space="preserve"> embossed </w:t>
      </w:r>
      <w:r w:rsidR="00F273F0">
        <w:rPr>
          <w:rFonts w:eastAsia="Times New Roman" w:cs="Times New Roman"/>
          <w:color w:val="444444"/>
        </w:rPr>
        <w:t>on</w:t>
      </w:r>
      <w:r w:rsidRPr="00CF498E">
        <w:rPr>
          <w:rFonts w:eastAsia="Times New Roman" w:cs="Times New Roman"/>
          <w:color w:val="444444"/>
        </w:rPr>
        <w:t xml:space="preserve"> edge of the base</w:t>
      </w:r>
      <w:r>
        <w:rPr>
          <w:rFonts w:eastAsia="Times New Roman" w:cs="Times New Roman"/>
          <w:color w:val="444444"/>
        </w:rPr>
        <w:t xml:space="preserve">)- </w:t>
      </w:r>
      <w:r w:rsidR="00EE7561">
        <w:rPr>
          <w:rFonts w:eastAsia="Times New Roman" w:cs="Times New Roman"/>
          <w:color w:val="444444"/>
        </w:rPr>
        <w:t>7</w:t>
      </w:r>
    </w:p>
    <w:p w14:paraId="1F1EAE89" w14:textId="361B8389" w:rsidR="00655BB5" w:rsidRPr="007C664A" w:rsidRDefault="00655BB5" w:rsidP="00655BB5">
      <w:pPr>
        <w:numPr>
          <w:ilvl w:val="0"/>
          <w:numId w:val="12"/>
        </w:numPr>
        <w:ind w:left="825" w:right="225"/>
        <w:rPr>
          <w:rFonts w:eastAsia="Times New Roman" w:cs="Times New Roman"/>
          <w:color w:val="444444"/>
        </w:rPr>
      </w:pPr>
      <w:r w:rsidRPr="00CF498E">
        <w:rPr>
          <w:rFonts w:eastAsia="Times New Roman" w:cs="Times New Roman"/>
          <w:color w:val="444444"/>
        </w:rPr>
        <w:t>Thymine (</w:t>
      </w:r>
      <w:r>
        <w:rPr>
          <w:rFonts w:eastAsia="Times New Roman" w:cs="Times New Roman"/>
          <w:color w:val="444444"/>
        </w:rPr>
        <w:t xml:space="preserve">T- </w:t>
      </w:r>
      <w:r w:rsidRPr="00CF498E">
        <w:rPr>
          <w:rFonts w:eastAsia="Times New Roman" w:cs="Times New Roman"/>
          <w:color w:val="444444"/>
        </w:rPr>
        <w:t>Orange)</w:t>
      </w:r>
      <w:r>
        <w:rPr>
          <w:rFonts w:eastAsia="Times New Roman" w:cs="Times New Roman"/>
          <w:color w:val="444444"/>
        </w:rPr>
        <w:t xml:space="preserve"> pieces</w:t>
      </w:r>
      <w:r w:rsidRPr="00CF498E">
        <w:t xml:space="preserve"> </w:t>
      </w:r>
      <w:r>
        <w:t>(</w:t>
      </w:r>
      <w:r>
        <w:rPr>
          <w:rFonts w:eastAsia="Times New Roman" w:cs="Times New Roman"/>
          <w:color w:val="444444"/>
        </w:rPr>
        <w:t>T</w:t>
      </w:r>
      <w:r w:rsidRPr="00CF498E">
        <w:rPr>
          <w:rFonts w:eastAsia="Times New Roman" w:cs="Times New Roman"/>
          <w:color w:val="444444"/>
        </w:rPr>
        <w:t xml:space="preserve"> embossed </w:t>
      </w:r>
      <w:r w:rsidR="00F273F0">
        <w:rPr>
          <w:rFonts w:eastAsia="Times New Roman" w:cs="Times New Roman"/>
          <w:color w:val="444444"/>
        </w:rPr>
        <w:t>on</w:t>
      </w:r>
      <w:r w:rsidRPr="00CF498E">
        <w:rPr>
          <w:rFonts w:eastAsia="Times New Roman" w:cs="Times New Roman"/>
          <w:color w:val="444444"/>
        </w:rPr>
        <w:t xml:space="preserve"> edge of the base</w:t>
      </w:r>
      <w:r>
        <w:rPr>
          <w:rFonts w:eastAsia="Times New Roman" w:cs="Times New Roman"/>
          <w:color w:val="444444"/>
        </w:rPr>
        <w:t xml:space="preserve">)- </w:t>
      </w:r>
      <w:r w:rsidR="00EE7561">
        <w:rPr>
          <w:rFonts w:eastAsia="Times New Roman" w:cs="Times New Roman"/>
          <w:color w:val="444444"/>
        </w:rPr>
        <w:t>7</w:t>
      </w:r>
    </w:p>
    <w:p w14:paraId="4C3A964D" w14:textId="72C32D38" w:rsidR="00655BB5" w:rsidRDefault="00655BB5" w:rsidP="00655BB5">
      <w:pPr>
        <w:numPr>
          <w:ilvl w:val="0"/>
          <w:numId w:val="12"/>
        </w:numPr>
        <w:ind w:left="825" w:right="225"/>
        <w:rPr>
          <w:rFonts w:eastAsia="Times New Roman" w:cs="Times New Roman"/>
          <w:color w:val="444444"/>
        </w:rPr>
      </w:pPr>
      <w:r w:rsidRPr="00CF498E">
        <w:rPr>
          <w:rFonts w:eastAsia="Times New Roman" w:cs="Times New Roman"/>
          <w:color w:val="444444"/>
        </w:rPr>
        <w:t>Deoxyribose Sugar</w:t>
      </w:r>
      <w:r>
        <w:rPr>
          <w:rFonts w:eastAsia="Times New Roman" w:cs="Times New Roman"/>
          <w:color w:val="444444"/>
        </w:rPr>
        <w:t xml:space="preserve"> (</w:t>
      </w:r>
      <w:r w:rsidRPr="00CF498E">
        <w:rPr>
          <w:rFonts w:eastAsia="Times New Roman" w:cs="Times New Roman"/>
          <w:color w:val="444444"/>
        </w:rPr>
        <w:t>Black</w:t>
      </w:r>
      <w:r>
        <w:rPr>
          <w:rFonts w:eastAsia="Times New Roman" w:cs="Times New Roman"/>
          <w:color w:val="444444"/>
        </w:rPr>
        <w:t>) puzzle piece</w:t>
      </w:r>
      <w:r w:rsidRPr="00CF498E">
        <w:rPr>
          <w:rFonts w:eastAsia="Times New Roman" w:cs="Times New Roman"/>
          <w:color w:val="444444"/>
        </w:rPr>
        <w:t>s</w:t>
      </w:r>
      <w:r>
        <w:rPr>
          <w:rFonts w:eastAsia="Times New Roman" w:cs="Times New Roman"/>
          <w:color w:val="444444"/>
        </w:rPr>
        <w:t xml:space="preserve">- </w:t>
      </w:r>
      <w:r w:rsidR="00EE7561">
        <w:rPr>
          <w:rFonts w:eastAsia="Times New Roman" w:cs="Times New Roman"/>
          <w:color w:val="444444"/>
        </w:rPr>
        <w:t>22</w:t>
      </w:r>
    </w:p>
    <w:p w14:paraId="7EA4D96B" w14:textId="65DA4E28" w:rsidR="00655BB5" w:rsidRPr="007C664A" w:rsidRDefault="00655BB5" w:rsidP="00655BB5">
      <w:pPr>
        <w:numPr>
          <w:ilvl w:val="0"/>
          <w:numId w:val="12"/>
        </w:numPr>
        <w:ind w:left="825" w:right="225"/>
        <w:rPr>
          <w:rFonts w:eastAsia="Times New Roman" w:cs="Times New Roman"/>
          <w:color w:val="444444"/>
        </w:rPr>
      </w:pPr>
      <w:r w:rsidRPr="00B529BB">
        <w:rPr>
          <w:rFonts w:eastAsia="Times New Roman" w:cs="Times New Roman"/>
          <w:color w:val="444444"/>
        </w:rPr>
        <w:t xml:space="preserve">Phosphate (Purple) </w:t>
      </w:r>
      <w:r>
        <w:rPr>
          <w:rFonts w:eastAsia="Times New Roman" w:cs="Times New Roman"/>
          <w:color w:val="444444"/>
        </w:rPr>
        <w:t>puzzle piece</w:t>
      </w:r>
      <w:r w:rsidRPr="00CF498E">
        <w:rPr>
          <w:rFonts w:eastAsia="Times New Roman" w:cs="Times New Roman"/>
          <w:color w:val="444444"/>
        </w:rPr>
        <w:t>s</w:t>
      </w:r>
      <w:r>
        <w:rPr>
          <w:rFonts w:eastAsia="Times New Roman" w:cs="Times New Roman"/>
          <w:color w:val="444444"/>
        </w:rPr>
        <w:t xml:space="preserve">- </w:t>
      </w:r>
      <w:r w:rsidR="00EE7561">
        <w:rPr>
          <w:rFonts w:eastAsia="Times New Roman" w:cs="Times New Roman"/>
          <w:color w:val="444444"/>
        </w:rPr>
        <w:t>22</w:t>
      </w:r>
    </w:p>
    <w:p w14:paraId="0F595651" w14:textId="77777777" w:rsidR="00FC4F1A" w:rsidRPr="007C664A" w:rsidRDefault="00FC4F1A" w:rsidP="00FC4F1A">
      <w:pPr>
        <w:pStyle w:val="NormalWeb"/>
        <w:spacing w:before="0" w:beforeAutospacing="0" w:after="0" w:afterAutospacing="0"/>
        <w:ind w:left="450" w:right="225"/>
        <w:rPr>
          <w:rStyle w:val="Strong"/>
          <w:rFonts w:asciiTheme="minorHAnsi" w:hAnsiTheme="minorHAnsi"/>
          <w:color w:val="444444"/>
          <w:sz w:val="27"/>
          <w:szCs w:val="27"/>
        </w:rPr>
      </w:pPr>
    </w:p>
    <w:p w14:paraId="71511220" w14:textId="77777777" w:rsidR="00FC4F1A" w:rsidRPr="00FC4F1A" w:rsidRDefault="00FC4F1A" w:rsidP="00FC4F1A">
      <w:pPr>
        <w:pStyle w:val="NormalWeb"/>
        <w:spacing w:before="0" w:beforeAutospacing="0" w:after="0" w:afterAutospacing="0"/>
        <w:ind w:left="450" w:right="225"/>
        <w:rPr>
          <w:rFonts w:asciiTheme="minorHAnsi" w:hAnsiTheme="minorHAnsi"/>
          <w:b/>
          <w:bCs/>
          <w:color w:val="444444"/>
          <w:sz w:val="27"/>
          <w:szCs w:val="27"/>
        </w:rPr>
      </w:pPr>
      <w:r w:rsidRPr="00FC4F1A">
        <w:rPr>
          <w:rStyle w:val="Strong"/>
          <w:rFonts w:asciiTheme="minorHAnsi" w:hAnsiTheme="minorHAnsi"/>
          <w:b w:val="0"/>
          <w:bCs w:val="0"/>
          <w:color w:val="444444"/>
          <w:sz w:val="27"/>
          <w:szCs w:val="27"/>
        </w:rPr>
        <w:t>For each student:</w:t>
      </w:r>
    </w:p>
    <w:p w14:paraId="4E315860" w14:textId="20992340" w:rsidR="00FC4F1A" w:rsidRPr="00295CB0" w:rsidRDefault="00295CB0" w:rsidP="00FC4F1A">
      <w:pPr>
        <w:numPr>
          <w:ilvl w:val="0"/>
          <w:numId w:val="13"/>
        </w:numPr>
        <w:ind w:left="825" w:right="225"/>
        <w:rPr>
          <w:rFonts w:eastAsia="Times New Roman" w:cs="Times New Roman"/>
          <w:color w:val="444444"/>
          <w:sz w:val="20"/>
          <w:szCs w:val="20"/>
        </w:rPr>
      </w:pPr>
      <w:r w:rsidRPr="00295CB0">
        <w:rPr>
          <w:rStyle w:val="Emphasis"/>
          <w:rFonts w:eastAsia="Times New Roman" w:cs="Times New Roman"/>
          <w:i w:val="0"/>
          <w:iCs w:val="0"/>
          <w:color w:val="444444"/>
        </w:rPr>
        <w:t>Pencil for</w:t>
      </w:r>
      <w:r>
        <w:rPr>
          <w:rStyle w:val="apple-converted-space"/>
          <w:rFonts w:eastAsia="Times New Roman" w:cs="Times New Roman"/>
          <w:color w:val="444444"/>
        </w:rPr>
        <w:t xml:space="preserve"> </w:t>
      </w:r>
      <w:r w:rsidR="00FC4F1A" w:rsidRPr="007C664A">
        <w:rPr>
          <w:rFonts w:eastAsia="Times New Roman" w:cs="Times New Roman"/>
          <w:color w:val="444444"/>
        </w:rPr>
        <w:t xml:space="preserve">Lab </w:t>
      </w:r>
      <w:r>
        <w:rPr>
          <w:rFonts w:eastAsia="Times New Roman" w:cs="Times New Roman"/>
          <w:color w:val="444444"/>
        </w:rPr>
        <w:t>drawings</w:t>
      </w:r>
    </w:p>
    <w:p w14:paraId="7A992508" w14:textId="28C3E859" w:rsidR="00295CB0" w:rsidRPr="007C664A" w:rsidRDefault="00295CB0" w:rsidP="00FC4F1A">
      <w:pPr>
        <w:numPr>
          <w:ilvl w:val="0"/>
          <w:numId w:val="13"/>
        </w:numPr>
        <w:ind w:left="825" w:right="225"/>
        <w:rPr>
          <w:rFonts w:eastAsia="Times New Roman" w:cs="Times New Roman"/>
          <w:color w:val="444444"/>
          <w:sz w:val="20"/>
          <w:szCs w:val="20"/>
        </w:rPr>
      </w:pPr>
      <w:r w:rsidRPr="007C664A">
        <w:rPr>
          <w:rFonts w:eastAsia="Times New Roman" w:cs="Times New Roman"/>
          <w:color w:val="444444"/>
        </w:rPr>
        <w:t>Lab worksheet</w:t>
      </w:r>
      <w:r>
        <w:rPr>
          <w:rFonts w:eastAsia="Times New Roman" w:cs="Times New Roman"/>
          <w:color w:val="444444"/>
        </w:rPr>
        <w:t>/ Drawing paper</w:t>
      </w:r>
    </w:p>
    <w:p w14:paraId="0EC5DA43" w14:textId="77777777" w:rsidR="00C53C22" w:rsidRPr="007C664A" w:rsidRDefault="00C53C22" w:rsidP="00C53C22">
      <w:pPr>
        <w:pStyle w:val="Heading3"/>
        <w:spacing w:before="75" w:beforeAutospacing="0" w:after="120" w:afterAutospacing="0"/>
        <w:ind w:left="300"/>
        <w:rPr>
          <w:rFonts w:asciiTheme="minorHAnsi" w:eastAsia="Times New Roman" w:hAnsiTheme="minorHAnsi" w:cs="Times New Roman"/>
          <w:b w:val="0"/>
          <w:bCs w:val="0"/>
          <w:color w:val="00193B"/>
        </w:rPr>
      </w:pPr>
    </w:p>
    <w:p w14:paraId="1EE22CD2" w14:textId="4A60B467" w:rsidR="0063561E" w:rsidRPr="007C664A" w:rsidRDefault="0063561E" w:rsidP="0063561E">
      <w:pPr>
        <w:pStyle w:val="NormalWeb"/>
        <w:spacing w:before="0" w:beforeAutospacing="0" w:after="0" w:afterAutospacing="0"/>
        <w:ind w:left="450" w:right="225"/>
        <w:rPr>
          <w:rFonts w:asciiTheme="minorHAnsi" w:hAnsiTheme="minorHAnsi"/>
          <w:color w:val="444444"/>
          <w:sz w:val="27"/>
          <w:szCs w:val="27"/>
        </w:rPr>
      </w:pPr>
      <w:r w:rsidRPr="007C664A">
        <w:rPr>
          <w:rStyle w:val="Strong"/>
          <w:rFonts w:asciiTheme="minorHAnsi" w:hAnsiTheme="minorHAnsi"/>
          <w:color w:val="444444"/>
          <w:sz w:val="27"/>
          <w:szCs w:val="27"/>
        </w:rPr>
        <w:t>Preparation</w:t>
      </w:r>
    </w:p>
    <w:p w14:paraId="65DE39AC" w14:textId="0F8544EB" w:rsidR="0063561E" w:rsidRPr="007C664A" w:rsidRDefault="0063561E" w:rsidP="0063561E">
      <w:pPr>
        <w:numPr>
          <w:ilvl w:val="0"/>
          <w:numId w:val="16"/>
        </w:numPr>
        <w:ind w:left="825" w:right="225"/>
        <w:rPr>
          <w:rFonts w:eastAsia="Times New Roman" w:cs="Times New Roman"/>
          <w:color w:val="444444"/>
          <w:sz w:val="20"/>
          <w:szCs w:val="20"/>
        </w:rPr>
      </w:pPr>
      <w:r w:rsidRPr="007C664A">
        <w:rPr>
          <w:rFonts w:eastAsia="Times New Roman" w:cs="Times New Roman"/>
          <w:color w:val="444444"/>
        </w:rPr>
        <w:t xml:space="preserve">Before the lesson, </w:t>
      </w:r>
      <w:r w:rsidR="00354F33">
        <w:rPr>
          <w:rFonts w:eastAsia="Times New Roman" w:cs="Times New Roman"/>
          <w:color w:val="444444"/>
        </w:rPr>
        <w:t xml:space="preserve">confirm the contents of </w:t>
      </w:r>
      <w:r w:rsidR="00354F33" w:rsidRPr="00354F33">
        <w:rPr>
          <w:rFonts w:eastAsia="Times New Roman" w:cs="Times New Roman"/>
          <w:color w:val="444444"/>
        </w:rPr>
        <w:t>Discovering DNA Ltd. MDNA-STR-408 (</w:t>
      </w:r>
      <w:proofErr w:type="spellStart"/>
      <w:r w:rsidR="00354F33" w:rsidRPr="00354F33">
        <w:rPr>
          <w:rFonts w:eastAsia="Times New Roman" w:cs="Times New Roman"/>
          <w:color w:val="444444"/>
        </w:rPr>
        <w:t>molymod</w:t>
      </w:r>
      <w:proofErr w:type="spellEnd"/>
      <w:r w:rsidR="00354F33" w:rsidRPr="00354F33">
        <w:rPr>
          <w:rFonts w:eastAsia="Times New Roman" w:cs="Times New Roman"/>
          <w:color w:val="444444"/>
        </w:rPr>
        <w:t>®/</w:t>
      </w:r>
      <w:proofErr w:type="spellStart"/>
      <w:r w:rsidR="00354F33" w:rsidRPr="00354F33">
        <w:rPr>
          <w:rFonts w:eastAsia="Times New Roman" w:cs="Times New Roman"/>
          <w:color w:val="444444"/>
        </w:rPr>
        <w:t>miniDNA</w:t>
      </w:r>
      <w:proofErr w:type="spellEnd"/>
      <w:r w:rsidR="00354F33" w:rsidRPr="00354F33">
        <w:rPr>
          <w:rFonts w:eastAsia="Times New Roman" w:cs="Times New Roman"/>
          <w:color w:val="444444"/>
        </w:rPr>
        <w:t>®, Spicing Enterprises Limited, UK)</w:t>
      </w:r>
      <w:r w:rsidR="00354F33">
        <w:rPr>
          <w:rFonts w:eastAsia="Times New Roman" w:cs="Times New Roman"/>
          <w:color w:val="444444"/>
        </w:rPr>
        <w:t xml:space="preserve"> kit in two boxes.</w:t>
      </w:r>
    </w:p>
    <w:p w14:paraId="19575CF8" w14:textId="51FC9D71" w:rsidR="0063561E" w:rsidRPr="007C664A" w:rsidRDefault="00903787" w:rsidP="0063561E">
      <w:pPr>
        <w:numPr>
          <w:ilvl w:val="0"/>
          <w:numId w:val="16"/>
        </w:numPr>
        <w:ind w:left="825" w:right="225"/>
        <w:rPr>
          <w:rFonts w:eastAsia="Times New Roman" w:cs="Times New Roman"/>
          <w:color w:val="444444"/>
        </w:rPr>
      </w:pPr>
      <w:r>
        <w:rPr>
          <w:rFonts w:eastAsia="Times New Roman" w:cs="Times New Roman"/>
          <w:color w:val="444444"/>
        </w:rPr>
        <w:t>On</w:t>
      </w:r>
      <w:r w:rsidR="00F6387F">
        <w:rPr>
          <w:rFonts w:eastAsia="Times New Roman" w:cs="Times New Roman"/>
          <w:color w:val="444444"/>
        </w:rPr>
        <w:t xml:space="preserve"> benches f</w:t>
      </w:r>
      <w:r w:rsidR="00A503F4">
        <w:rPr>
          <w:rFonts w:eastAsia="Times New Roman" w:cs="Times New Roman"/>
          <w:color w:val="444444"/>
        </w:rPr>
        <w:t>or</w:t>
      </w:r>
      <w:r w:rsidR="00F6387F">
        <w:rPr>
          <w:rFonts w:eastAsia="Times New Roman" w:cs="Times New Roman"/>
          <w:color w:val="444444"/>
        </w:rPr>
        <w:t xml:space="preserve"> each the three students’ groups, distribute </w:t>
      </w:r>
      <w:r w:rsidR="00F6387F" w:rsidRPr="004A39F1">
        <w:rPr>
          <w:rFonts w:eastAsia="Times New Roman" w:cs="Times New Roman"/>
          <w:color w:val="444444"/>
        </w:rPr>
        <w:t xml:space="preserve">A (Adenine, Blue), T (Thymine, Orange), C (Cytosine, Yellow) </w:t>
      </w:r>
      <w:r w:rsidR="00F6387F">
        <w:rPr>
          <w:rFonts w:eastAsia="Times New Roman" w:cs="Times New Roman"/>
          <w:color w:val="444444"/>
        </w:rPr>
        <w:t>and</w:t>
      </w:r>
      <w:r w:rsidR="00F6387F" w:rsidRPr="004A39F1">
        <w:rPr>
          <w:rFonts w:eastAsia="Times New Roman" w:cs="Times New Roman"/>
          <w:color w:val="444444"/>
        </w:rPr>
        <w:t xml:space="preserve"> G (Guanine, Green)</w:t>
      </w:r>
      <w:r w:rsidR="00F6387F" w:rsidRPr="004A39F1">
        <w:t xml:space="preserve"> </w:t>
      </w:r>
      <w:r w:rsidR="00F6387F" w:rsidRPr="004A39F1">
        <w:rPr>
          <w:rFonts w:eastAsia="Times New Roman" w:cs="Times New Roman"/>
          <w:color w:val="444444"/>
        </w:rPr>
        <w:t>p</w:t>
      </w:r>
      <w:r w:rsidR="00F6387F">
        <w:rPr>
          <w:rFonts w:eastAsia="Times New Roman" w:cs="Times New Roman"/>
          <w:color w:val="444444"/>
        </w:rPr>
        <w:t>uzzle p</w:t>
      </w:r>
      <w:r w:rsidR="00F6387F" w:rsidRPr="004A39F1">
        <w:rPr>
          <w:rFonts w:eastAsia="Times New Roman" w:cs="Times New Roman"/>
          <w:color w:val="444444"/>
        </w:rPr>
        <w:t>ieces</w:t>
      </w:r>
      <w:r w:rsidR="00F6387F">
        <w:rPr>
          <w:rFonts w:eastAsia="Times New Roman" w:cs="Times New Roman"/>
          <w:color w:val="444444"/>
        </w:rPr>
        <w:t xml:space="preserve"> along with that for </w:t>
      </w:r>
      <w:r w:rsidR="00F6387F" w:rsidRPr="00440BD3">
        <w:rPr>
          <w:rFonts w:eastAsia="Times New Roman" w:cs="Times New Roman"/>
          <w:color w:val="444444"/>
        </w:rPr>
        <w:t>Deoxyribose Sugar (Black)</w:t>
      </w:r>
      <w:r w:rsidR="00F6387F">
        <w:rPr>
          <w:rFonts w:eastAsia="Times New Roman" w:cs="Times New Roman"/>
          <w:color w:val="444444"/>
        </w:rPr>
        <w:t xml:space="preserve"> as well as </w:t>
      </w:r>
      <w:r w:rsidR="00492811">
        <w:rPr>
          <w:rFonts w:eastAsia="Times New Roman" w:cs="Times New Roman"/>
          <w:color w:val="444444"/>
        </w:rPr>
        <w:t xml:space="preserve">for </w:t>
      </w:r>
      <w:r w:rsidR="00F6387F" w:rsidRPr="00440BD3">
        <w:rPr>
          <w:rFonts w:eastAsia="Times New Roman" w:cs="Times New Roman"/>
          <w:color w:val="444444"/>
        </w:rPr>
        <w:t>Phosphate (Purple)</w:t>
      </w:r>
      <w:r w:rsidR="00F6387F">
        <w:rPr>
          <w:rFonts w:eastAsia="Times New Roman" w:cs="Times New Roman"/>
          <w:color w:val="444444"/>
        </w:rPr>
        <w:t>.</w:t>
      </w:r>
    </w:p>
    <w:p w14:paraId="479655A2" w14:textId="7B9B919E" w:rsidR="0063561E" w:rsidRPr="007C664A" w:rsidRDefault="007B6E7C" w:rsidP="0063561E">
      <w:pPr>
        <w:numPr>
          <w:ilvl w:val="0"/>
          <w:numId w:val="16"/>
        </w:numPr>
        <w:ind w:left="825" w:right="225"/>
        <w:rPr>
          <w:rFonts w:eastAsia="Times New Roman" w:cs="Times New Roman"/>
          <w:color w:val="444444"/>
        </w:rPr>
      </w:pPr>
      <w:r>
        <w:rPr>
          <w:rFonts w:eastAsia="Times New Roman" w:cs="Times New Roman"/>
          <w:color w:val="444444"/>
        </w:rPr>
        <w:t xml:space="preserve">Check </w:t>
      </w:r>
      <w:r w:rsidRPr="007B6E7C">
        <w:rPr>
          <w:rFonts w:eastAsia="Times New Roman" w:cs="Times New Roman"/>
          <w:color w:val="444444"/>
        </w:rPr>
        <w:t xml:space="preserve">assembling by pushing the bent knob </w:t>
      </w:r>
      <w:r>
        <w:rPr>
          <w:rFonts w:eastAsia="Times New Roman" w:cs="Times New Roman"/>
          <w:color w:val="444444"/>
        </w:rPr>
        <w:t>(</w:t>
      </w:r>
      <w:r w:rsidRPr="007B6E7C">
        <w:rPr>
          <w:rFonts w:eastAsia="Times New Roman" w:cs="Times New Roman"/>
          <w:color w:val="444444"/>
        </w:rPr>
        <w:t>5' prime end</w:t>
      </w:r>
      <w:r>
        <w:rPr>
          <w:rFonts w:eastAsia="Times New Roman" w:cs="Times New Roman"/>
          <w:color w:val="444444"/>
        </w:rPr>
        <w:t xml:space="preserve">) </w:t>
      </w:r>
      <w:r w:rsidRPr="007B6E7C">
        <w:rPr>
          <w:rFonts w:eastAsia="Times New Roman" w:cs="Times New Roman"/>
          <w:color w:val="444444"/>
        </w:rPr>
        <w:t>from the black/white sugar into the hole</w:t>
      </w:r>
      <w:r w:rsidR="00B448D2">
        <w:rPr>
          <w:rFonts w:eastAsia="Times New Roman" w:cs="Times New Roman"/>
          <w:color w:val="444444"/>
        </w:rPr>
        <w:t xml:space="preserve"> </w:t>
      </w:r>
      <w:r w:rsidRPr="007B6E7C">
        <w:rPr>
          <w:rFonts w:eastAsia="Times New Roman" w:cs="Times New Roman"/>
          <w:color w:val="444444"/>
        </w:rPr>
        <w:t>in the purple phosphate</w:t>
      </w:r>
      <w:r>
        <w:rPr>
          <w:rFonts w:eastAsia="Times New Roman" w:cs="Times New Roman"/>
          <w:color w:val="444444"/>
        </w:rPr>
        <w:t xml:space="preserve">, </w:t>
      </w:r>
      <w:r w:rsidRPr="007B6E7C">
        <w:rPr>
          <w:rFonts w:eastAsia="Times New Roman" w:cs="Times New Roman"/>
          <w:color w:val="444444"/>
        </w:rPr>
        <w:t xml:space="preserve">the knob </w:t>
      </w:r>
      <w:r>
        <w:rPr>
          <w:rFonts w:eastAsia="Times New Roman" w:cs="Times New Roman"/>
          <w:color w:val="444444"/>
        </w:rPr>
        <w:t xml:space="preserve">from which will </w:t>
      </w:r>
      <w:r w:rsidR="00AB0FE2">
        <w:rPr>
          <w:rFonts w:eastAsia="Times New Roman" w:cs="Times New Roman"/>
          <w:color w:val="444444"/>
        </w:rPr>
        <w:t xml:space="preserve">then </w:t>
      </w:r>
      <w:r w:rsidRPr="007B6E7C">
        <w:rPr>
          <w:rFonts w:eastAsia="Times New Roman" w:cs="Times New Roman"/>
          <w:color w:val="444444"/>
        </w:rPr>
        <w:t>sticks out</w:t>
      </w:r>
      <w:r w:rsidR="00B448D2">
        <w:rPr>
          <w:rFonts w:eastAsia="Times New Roman" w:cs="Times New Roman"/>
          <w:color w:val="444444"/>
        </w:rPr>
        <w:t xml:space="preserve"> as </w:t>
      </w:r>
      <w:r w:rsidR="00B448D2" w:rsidRPr="007B6E7C">
        <w:rPr>
          <w:rFonts w:eastAsia="Times New Roman" w:cs="Times New Roman"/>
          <w:color w:val="444444"/>
        </w:rPr>
        <w:t>5' prime end</w:t>
      </w:r>
      <w:r w:rsidRPr="007B6E7C">
        <w:rPr>
          <w:rFonts w:eastAsia="Times New Roman" w:cs="Times New Roman"/>
          <w:color w:val="444444"/>
        </w:rPr>
        <w:t xml:space="preserve">. </w:t>
      </w:r>
      <w:r>
        <w:rPr>
          <w:rFonts w:eastAsia="Times New Roman" w:cs="Times New Roman"/>
          <w:color w:val="444444"/>
        </w:rPr>
        <w:t>To complete assembling a nucleotide,</w:t>
      </w:r>
      <w:r w:rsidR="00B03796">
        <w:rPr>
          <w:rFonts w:eastAsia="Times New Roman" w:cs="Times New Roman"/>
          <w:color w:val="444444"/>
        </w:rPr>
        <w:t xml:space="preserve"> </w:t>
      </w:r>
      <w:r>
        <w:rPr>
          <w:rFonts w:eastAsia="Times New Roman" w:cs="Times New Roman"/>
          <w:color w:val="444444"/>
        </w:rPr>
        <w:t>p</w:t>
      </w:r>
      <w:r w:rsidRPr="007B6E7C">
        <w:rPr>
          <w:rFonts w:eastAsia="Times New Roman" w:cs="Times New Roman"/>
          <w:color w:val="444444"/>
        </w:rPr>
        <w:t>ush the colored base (green, orange, blue or yellow) onto the straight knob on the sugar</w:t>
      </w:r>
      <w:r w:rsidR="0063561E" w:rsidRPr="007C664A">
        <w:rPr>
          <w:rFonts w:eastAsia="Times New Roman" w:cs="Times New Roman"/>
          <w:color w:val="444444"/>
        </w:rPr>
        <w:t>.</w:t>
      </w:r>
    </w:p>
    <w:p w14:paraId="6D6002E3" w14:textId="282F527A" w:rsidR="0063561E" w:rsidRPr="0078763F" w:rsidRDefault="00B03796" w:rsidP="0078763F">
      <w:pPr>
        <w:numPr>
          <w:ilvl w:val="0"/>
          <w:numId w:val="16"/>
        </w:numPr>
        <w:ind w:left="825" w:right="225"/>
        <w:rPr>
          <w:rFonts w:eastAsia="Times New Roman" w:cs="Times New Roman"/>
          <w:color w:val="444444"/>
        </w:rPr>
      </w:pPr>
      <w:r>
        <w:rPr>
          <w:rFonts w:eastAsia="Times New Roman" w:cs="Times New Roman"/>
          <w:color w:val="444444"/>
        </w:rPr>
        <w:lastRenderedPageBreak/>
        <w:t xml:space="preserve">For </w:t>
      </w:r>
      <w:r w:rsidRPr="007B6E7C">
        <w:rPr>
          <w:rFonts w:eastAsia="Times New Roman" w:cs="Times New Roman"/>
          <w:color w:val="444444"/>
        </w:rPr>
        <w:t>yield</w:t>
      </w:r>
      <w:r>
        <w:rPr>
          <w:rFonts w:eastAsia="Times New Roman" w:cs="Times New Roman"/>
          <w:color w:val="444444"/>
        </w:rPr>
        <w:t>ing</w:t>
      </w:r>
      <w:r w:rsidRPr="007B6E7C">
        <w:rPr>
          <w:rFonts w:eastAsia="Times New Roman" w:cs="Times New Roman"/>
          <w:color w:val="444444"/>
        </w:rPr>
        <w:t xml:space="preserve"> single stranded DNA molecule</w:t>
      </w:r>
      <w:r>
        <w:rPr>
          <w:rFonts w:eastAsia="Times New Roman" w:cs="Times New Roman"/>
          <w:color w:val="444444"/>
        </w:rPr>
        <w:t>, check</w:t>
      </w:r>
      <w:r w:rsidR="007B6E7C" w:rsidRPr="007B6E7C">
        <w:rPr>
          <w:rFonts w:eastAsia="Times New Roman" w:cs="Times New Roman"/>
          <w:color w:val="444444"/>
        </w:rPr>
        <w:t xml:space="preserve"> joining (ligation from 5’ to 3’) of nucleotides through covalent bonds. The </w:t>
      </w:r>
      <w:r w:rsidRPr="007B6E7C">
        <w:rPr>
          <w:rFonts w:eastAsia="Times New Roman" w:cs="Times New Roman"/>
          <w:color w:val="444444"/>
        </w:rPr>
        <w:t xml:space="preserve">DNA double helix structure </w:t>
      </w:r>
      <w:r>
        <w:rPr>
          <w:rFonts w:eastAsia="Times New Roman" w:cs="Times New Roman"/>
          <w:color w:val="444444"/>
        </w:rPr>
        <w:t xml:space="preserve">has </w:t>
      </w:r>
      <w:r w:rsidR="007B6E7C" w:rsidRPr="007B6E7C">
        <w:rPr>
          <w:rFonts w:eastAsia="Times New Roman" w:cs="Times New Roman"/>
          <w:color w:val="444444"/>
        </w:rPr>
        <w:t xml:space="preserve">hydrogen bonds between the complementary nucleotides (A-T and C-G) </w:t>
      </w:r>
      <w:r>
        <w:rPr>
          <w:rFonts w:eastAsia="Times New Roman" w:cs="Times New Roman"/>
          <w:color w:val="444444"/>
        </w:rPr>
        <w:t>from</w:t>
      </w:r>
      <w:r w:rsidR="007B6E7C" w:rsidRPr="007B6E7C">
        <w:rPr>
          <w:rFonts w:eastAsia="Times New Roman" w:cs="Times New Roman"/>
          <w:color w:val="444444"/>
        </w:rPr>
        <w:t xml:space="preserve"> two </w:t>
      </w:r>
      <w:r w:rsidR="00BE0DC5">
        <w:rPr>
          <w:rFonts w:eastAsia="Times New Roman" w:cs="Times New Roman"/>
          <w:color w:val="444444"/>
        </w:rPr>
        <w:t xml:space="preserve">opposite </w:t>
      </w:r>
      <w:r w:rsidR="007B6E7C" w:rsidRPr="007B6E7C">
        <w:rPr>
          <w:rFonts w:eastAsia="Times New Roman" w:cs="Times New Roman"/>
          <w:color w:val="444444"/>
        </w:rPr>
        <w:t xml:space="preserve">single stranded DNAs. The unit of this DNA double helix structure is called base pair (bp) which has two complementary nucleotides (A-T and C-G) joined </w:t>
      </w:r>
      <w:r>
        <w:rPr>
          <w:rFonts w:eastAsia="Times New Roman" w:cs="Times New Roman"/>
          <w:color w:val="444444"/>
        </w:rPr>
        <w:t>together</w:t>
      </w:r>
      <w:r w:rsidR="00767DC9">
        <w:rPr>
          <w:rFonts w:eastAsia="Times New Roman" w:cs="Times New Roman"/>
          <w:color w:val="444444"/>
        </w:rPr>
        <w:t>.</w:t>
      </w:r>
    </w:p>
    <w:p w14:paraId="1690C7C4" w14:textId="77777777" w:rsidR="0078758B" w:rsidRPr="007C664A" w:rsidRDefault="0078758B" w:rsidP="0063561E">
      <w:pPr>
        <w:pStyle w:val="NormalWeb"/>
        <w:spacing w:before="0" w:beforeAutospacing="0" w:after="0" w:afterAutospacing="0"/>
        <w:ind w:left="450" w:right="225"/>
        <w:rPr>
          <w:rStyle w:val="Strong"/>
          <w:rFonts w:asciiTheme="minorHAnsi" w:hAnsiTheme="minorHAnsi"/>
          <w:color w:val="444444"/>
          <w:sz w:val="27"/>
          <w:szCs w:val="27"/>
        </w:rPr>
      </w:pPr>
    </w:p>
    <w:p w14:paraId="175BB2E8" w14:textId="6AB677AC" w:rsidR="0063561E" w:rsidRPr="007C664A" w:rsidRDefault="00FC4F1A" w:rsidP="0063561E">
      <w:pPr>
        <w:pStyle w:val="NormalWeb"/>
        <w:spacing w:before="0" w:beforeAutospacing="0" w:after="0" w:afterAutospacing="0"/>
        <w:ind w:left="450" w:right="225"/>
        <w:rPr>
          <w:rFonts w:asciiTheme="minorHAnsi" w:hAnsiTheme="minorHAnsi"/>
          <w:color w:val="444444"/>
          <w:sz w:val="27"/>
          <w:szCs w:val="27"/>
        </w:rPr>
      </w:pPr>
      <w:r>
        <w:rPr>
          <w:rStyle w:val="Strong"/>
          <w:rFonts w:asciiTheme="minorHAnsi" w:hAnsiTheme="minorHAnsi"/>
          <w:color w:val="444444"/>
          <w:sz w:val="27"/>
          <w:szCs w:val="27"/>
        </w:rPr>
        <w:t>Hands-On Activity</w:t>
      </w:r>
      <w:r w:rsidR="0063561E" w:rsidRPr="007C664A">
        <w:rPr>
          <w:rStyle w:val="Strong"/>
          <w:rFonts w:asciiTheme="minorHAnsi" w:hAnsiTheme="minorHAnsi"/>
          <w:color w:val="444444"/>
          <w:sz w:val="27"/>
          <w:szCs w:val="27"/>
        </w:rPr>
        <w:t>:</w:t>
      </w:r>
    </w:p>
    <w:p w14:paraId="33EB2C3F" w14:textId="0EBE1AAE" w:rsidR="0063561E" w:rsidRPr="007C664A" w:rsidRDefault="0063561E" w:rsidP="0063561E">
      <w:pPr>
        <w:numPr>
          <w:ilvl w:val="0"/>
          <w:numId w:val="17"/>
        </w:numPr>
        <w:ind w:left="825" w:right="225"/>
        <w:rPr>
          <w:rFonts w:eastAsia="Times New Roman" w:cs="Times New Roman"/>
          <w:color w:val="444444"/>
          <w:sz w:val="23"/>
          <w:szCs w:val="23"/>
        </w:rPr>
      </w:pPr>
      <w:r w:rsidRPr="007C664A">
        <w:rPr>
          <w:rFonts w:eastAsia="Times New Roman" w:cs="Times New Roman"/>
          <w:color w:val="444444"/>
          <w:sz w:val="23"/>
          <w:szCs w:val="23"/>
        </w:rPr>
        <w:t xml:space="preserve">Tell students that in this lab they will </w:t>
      </w:r>
      <w:r w:rsidR="003D0245">
        <w:rPr>
          <w:rFonts w:eastAsia="Times New Roman" w:cs="Times New Roman"/>
          <w:color w:val="444444"/>
          <w:sz w:val="23"/>
          <w:szCs w:val="23"/>
        </w:rPr>
        <w:t>learn to</w:t>
      </w:r>
      <w:r w:rsidRPr="007C664A">
        <w:rPr>
          <w:rFonts w:eastAsia="Times New Roman" w:cs="Times New Roman"/>
          <w:color w:val="444444"/>
          <w:sz w:val="23"/>
          <w:szCs w:val="23"/>
        </w:rPr>
        <w:t xml:space="preserve"> </w:t>
      </w:r>
      <w:r w:rsidR="00BE0DC5">
        <w:rPr>
          <w:rFonts w:eastAsia="Times New Roman" w:cs="Times New Roman"/>
          <w:color w:val="444444"/>
          <w:sz w:val="23"/>
          <w:szCs w:val="23"/>
        </w:rPr>
        <w:t xml:space="preserve">DNA </w:t>
      </w:r>
      <w:r w:rsidR="003D0245">
        <w:rPr>
          <w:rFonts w:eastAsia="Times New Roman" w:cs="Times New Roman"/>
          <w:color w:val="444444"/>
          <w:sz w:val="23"/>
          <w:szCs w:val="23"/>
        </w:rPr>
        <w:t>in</w:t>
      </w:r>
      <w:r w:rsidR="00BE0DC5">
        <w:rPr>
          <w:rFonts w:eastAsia="Times New Roman" w:cs="Times New Roman"/>
          <w:color w:val="444444"/>
          <w:sz w:val="23"/>
          <w:szCs w:val="23"/>
        </w:rPr>
        <w:t xml:space="preserve"> a plant identification case</w:t>
      </w:r>
      <w:r w:rsidRPr="007C664A">
        <w:rPr>
          <w:rFonts w:eastAsia="Times New Roman" w:cs="Times New Roman"/>
          <w:color w:val="444444"/>
          <w:sz w:val="23"/>
          <w:szCs w:val="23"/>
        </w:rPr>
        <w:t xml:space="preserve"> </w:t>
      </w:r>
      <w:r w:rsidR="003D0245">
        <w:rPr>
          <w:rFonts w:eastAsia="Times New Roman" w:cs="Times New Roman"/>
          <w:color w:val="444444"/>
          <w:sz w:val="23"/>
          <w:szCs w:val="23"/>
        </w:rPr>
        <w:t>for</w:t>
      </w:r>
      <w:r w:rsidRPr="007C664A">
        <w:rPr>
          <w:rFonts w:eastAsia="Times New Roman" w:cs="Times New Roman"/>
          <w:color w:val="444444"/>
          <w:sz w:val="23"/>
          <w:szCs w:val="23"/>
        </w:rPr>
        <w:t xml:space="preserve"> </w:t>
      </w:r>
      <w:r w:rsidR="00AB0FE2">
        <w:rPr>
          <w:rFonts w:eastAsia="Times New Roman" w:cs="Times New Roman"/>
          <w:color w:val="444444"/>
          <w:sz w:val="23"/>
          <w:szCs w:val="23"/>
        </w:rPr>
        <w:t>re</w:t>
      </w:r>
      <w:r w:rsidR="00BE0DC5">
        <w:rPr>
          <w:rFonts w:eastAsia="Times New Roman" w:cs="Times New Roman"/>
          <w:color w:val="444444"/>
          <w:sz w:val="23"/>
          <w:szCs w:val="23"/>
        </w:rPr>
        <w:t>solving</w:t>
      </w:r>
      <w:r w:rsidRPr="007C664A">
        <w:rPr>
          <w:rFonts w:eastAsia="Times New Roman" w:cs="Times New Roman"/>
          <w:color w:val="444444"/>
          <w:sz w:val="23"/>
          <w:szCs w:val="23"/>
        </w:rPr>
        <w:t xml:space="preserve"> </w:t>
      </w:r>
      <w:r w:rsidR="003D0245">
        <w:rPr>
          <w:rFonts w:eastAsia="Times New Roman" w:cs="Times New Roman"/>
          <w:color w:val="444444"/>
          <w:sz w:val="23"/>
          <w:szCs w:val="23"/>
        </w:rPr>
        <w:t xml:space="preserve">a </w:t>
      </w:r>
      <w:r w:rsidRPr="007C664A">
        <w:rPr>
          <w:rFonts w:eastAsia="Times New Roman" w:cs="Times New Roman"/>
          <w:color w:val="444444"/>
          <w:sz w:val="23"/>
          <w:szCs w:val="23"/>
        </w:rPr>
        <w:t>farmers</w:t>
      </w:r>
      <w:r w:rsidR="00BE0DC5">
        <w:rPr>
          <w:rFonts w:eastAsia="Times New Roman" w:cs="Times New Roman"/>
          <w:color w:val="444444"/>
          <w:sz w:val="23"/>
          <w:szCs w:val="23"/>
        </w:rPr>
        <w:t>’</w:t>
      </w:r>
      <w:r w:rsidRPr="007C664A">
        <w:rPr>
          <w:rFonts w:eastAsia="Times New Roman" w:cs="Times New Roman"/>
          <w:color w:val="444444"/>
          <w:sz w:val="23"/>
          <w:szCs w:val="23"/>
        </w:rPr>
        <w:t xml:space="preserve"> </w:t>
      </w:r>
      <w:r w:rsidR="00BE0DC5" w:rsidRPr="00BE0DC5">
        <w:rPr>
          <w:rFonts w:eastAsia="Times New Roman" w:cs="Times New Roman"/>
          <w:color w:val="444444"/>
          <w:sz w:val="23"/>
          <w:szCs w:val="23"/>
        </w:rPr>
        <w:t>proprietary dispute</w:t>
      </w:r>
      <w:r w:rsidRPr="007C664A">
        <w:rPr>
          <w:rFonts w:eastAsia="Times New Roman" w:cs="Times New Roman"/>
          <w:color w:val="444444"/>
          <w:sz w:val="23"/>
          <w:szCs w:val="23"/>
        </w:rPr>
        <w:t>.</w:t>
      </w:r>
    </w:p>
    <w:p w14:paraId="600D4F0B" w14:textId="3DCAE14C" w:rsidR="0063561E" w:rsidRPr="007C664A" w:rsidRDefault="0063561E" w:rsidP="0063561E">
      <w:pPr>
        <w:numPr>
          <w:ilvl w:val="0"/>
          <w:numId w:val="17"/>
        </w:numPr>
        <w:ind w:left="825" w:right="225"/>
        <w:rPr>
          <w:rFonts w:eastAsia="Times New Roman" w:cs="Times New Roman"/>
          <w:color w:val="444444"/>
          <w:sz w:val="23"/>
          <w:szCs w:val="23"/>
        </w:rPr>
      </w:pPr>
      <w:r w:rsidRPr="007C664A">
        <w:rPr>
          <w:rFonts w:eastAsia="Times New Roman" w:cs="Times New Roman"/>
          <w:color w:val="444444"/>
          <w:sz w:val="23"/>
          <w:szCs w:val="23"/>
        </w:rPr>
        <w:t xml:space="preserve">Ask students if they know </w:t>
      </w:r>
      <w:r w:rsidR="00AB0FE2">
        <w:rPr>
          <w:rFonts w:eastAsia="Times New Roman" w:cs="Times New Roman"/>
          <w:color w:val="444444"/>
          <w:sz w:val="23"/>
          <w:szCs w:val="23"/>
        </w:rPr>
        <w:t>DNA</w:t>
      </w:r>
      <w:r w:rsidR="00AB0FE2" w:rsidRPr="00AB0FE2">
        <w:rPr>
          <w:rFonts w:eastAsia="Times New Roman" w:cs="Times New Roman"/>
          <w:color w:val="444444"/>
          <w:sz w:val="23"/>
          <w:szCs w:val="23"/>
        </w:rPr>
        <w:t xml:space="preserve"> monomer</w:t>
      </w:r>
      <w:r w:rsidR="00AB0FE2">
        <w:rPr>
          <w:rFonts w:eastAsia="Times New Roman" w:cs="Times New Roman"/>
          <w:color w:val="444444"/>
          <w:sz w:val="23"/>
          <w:szCs w:val="23"/>
        </w:rPr>
        <w:t>ic unit</w:t>
      </w:r>
      <w:r w:rsidR="00AB0FE2" w:rsidRPr="00AB0FE2">
        <w:rPr>
          <w:rFonts w:eastAsia="Times New Roman" w:cs="Times New Roman"/>
          <w:color w:val="444444"/>
          <w:sz w:val="23"/>
          <w:szCs w:val="23"/>
        </w:rPr>
        <w:t xml:space="preserve"> is called nucleotide which comprises of a sugar (black or white Deoxyribose), a phosphate (purple</w:t>
      </w:r>
      <w:r w:rsidR="00AB0FE2">
        <w:rPr>
          <w:rFonts w:eastAsia="Times New Roman" w:cs="Times New Roman"/>
          <w:color w:val="444444"/>
          <w:sz w:val="23"/>
          <w:szCs w:val="23"/>
        </w:rPr>
        <w:t xml:space="preserve"> pieces</w:t>
      </w:r>
      <w:r w:rsidR="00AB0FE2" w:rsidRPr="00AB0FE2">
        <w:rPr>
          <w:rFonts w:eastAsia="Times New Roman" w:cs="Times New Roman"/>
          <w:color w:val="444444"/>
          <w:sz w:val="23"/>
          <w:szCs w:val="23"/>
        </w:rPr>
        <w:t xml:space="preserve">) and a base </w:t>
      </w:r>
      <w:r w:rsidR="00AB0FE2">
        <w:rPr>
          <w:rFonts w:eastAsia="Times New Roman" w:cs="Times New Roman"/>
          <w:color w:val="444444"/>
          <w:sz w:val="23"/>
          <w:szCs w:val="23"/>
        </w:rPr>
        <w:t>[</w:t>
      </w:r>
      <w:r w:rsidR="00AB0FE2" w:rsidRPr="00AB0FE2">
        <w:rPr>
          <w:rFonts w:eastAsia="Times New Roman" w:cs="Times New Roman"/>
          <w:color w:val="444444"/>
          <w:sz w:val="23"/>
          <w:szCs w:val="23"/>
        </w:rPr>
        <w:t xml:space="preserve">Adenine </w:t>
      </w:r>
      <w:r w:rsidR="00AB0FE2">
        <w:rPr>
          <w:rFonts w:eastAsia="Times New Roman" w:cs="Times New Roman"/>
          <w:color w:val="444444"/>
          <w:sz w:val="23"/>
          <w:szCs w:val="23"/>
        </w:rPr>
        <w:t>(</w:t>
      </w:r>
      <w:r w:rsidR="00AB0FE2" w:rsidRPr="00AB0FE2">
        <w:rPr>
          <w:rFonts w:eastAsia="Times New Roman" w:cs="Times New Roman"/>
          <w:color w:val="444444"/>
          <w:sz w:val="23"/>
          <w:szCs w:val="23"/>
        </w:rPr>
        <w:t xml:space="preserve">Blue), Thymine </w:t>
      </w:r>
      <w:r w:rsidR="00AB0FE2">
        <w:rPr>
          <w:rFonts w:eastAsia="Times New Roman" w:cs="Times New Roman"/>
          <w:color w:val="444444"/>
          <w:sz w:val="23"/>
          <w:szCs w:val="23"/>
        </w:rPr>
        <w:t>(</w:t>
      </w:r>
      <w:r w:rsidR="00AB0FE2" w:rsidRPr="00AB0FE2">
        <w:rPr>
          <w:rFonts w:eastAsia="Times New Roman" w:cs="Times New Roman"/>
          <w:color w:val="444444"/>
          <w:sz w:val="23"/>
          <w:szCs w:val="23"/>
        </w:rPr>
        <w:t>Orange), Cytosine</w:t>
      </w:r>
      <w:r w:rsidR="00AB0FE2">
        <w:rPr>
          <w:rFonts w:eastAsia="Times New Roman" w:cs="Times New Roman"/>
          <w:color w:val="444444"/>
          <w:sz w:val="23"/>
          <w:szCs w:val="23"/>
        </w:rPr>
        <w:t xml:space="preserve"> (</w:t>
      </w:r>
      <w:r w:rsidR="00AB0FE2" w:rsidRPr="00AB0FE2">
        <w:rPr>
          <w:rFonts w:eastAsia="Times New Roman" w:cs="Times New Roman"/>
          <w:color w:val="444444"/>
          <w:sz w:val="23"/>
          <w:szCs w:val="23"/>
        </w:rPr>
        <w:t xml:space="preserve">Yellow) and </w:t>
      </w:r>
      <w:r w:rsidR="00AB0FE2">
        <w:rPr>
          <w:rFonts w:eastAsia="Times New Roman" w:cs="Times New Roman"/>
          <w:color w:val="444444"/>
          <w:sz w:val="23"/>
          <w:szCs w:val="23"/>
        </w:rPr>
        <w:t>(</w:t>
      </w:r>
      <w:r w:rsidR="00AB0FE2" w:rsidRPr="00AB0FE2">
        <w:rPr>
          <w:rFonts w:eastAsia="Times New Roman" w:cs="Times New Roman"/>
          <w:color w:val="444444"/>
          <w:sz w:val="23"/>
          <w:szCs w:val="23"/>
        </w:rPr>
        <w:t xml:space="preserve">Guanin </w:t>
      </w:r>
      <w:r w:rsidR="00AB0FE2">
        <w:rPr>
          <w:rFonts w:eastAsia="Times New Roman" w:cs="Times New Roman"/>
          <w:color w:val="444444"/>
          <w:sz w:val="23"/>
          <w:szCs w:val="23"/>
        </w:rPr>
        <w:t>(</w:t>
      </w:r>
      <w:r w:rsidR="00AB0FE2" w:rsidRPr="00AB0FE2">
        <w:rPr>
          <w:rFonts w:eastAsia="Times New Roman" w:cs="Times New Roman"/>
          <w:color w:val="444444"/>
          <w:sz w:val="23"/>
          <w:szCs w:val="23"/>
        </w:rPr>
        <w:t>Green</w:t>
      </w:r>
      <w:r w:rsidR="00AB0FE2">
        <w:rPr>
          <w:rFonts w:eastAsia="Times New Roman" w:cs="Times New Roman"/>
          <w:color w:val="444444"/>
          <w:sz w:val="23"/>
          <w:szCs w:val="23"/>
        </w:rPr>
        <w:t>)</w:t>
      </w:r>
      <w:r w:rsidR="00AB0FE2" w:rsidRPr="00AB0FE2">
        <w:rPr>
          <w:rFonts w:eastAsia="Times New Roman" w:cs="Times New Roman"/>
          <w:color w:val="444444"/>
          <w:sz w:val="23"/>
          <w:szCs w:val="23"/>
        </w:rPr>
        <w:t xml:space="preserve"> for Nucleic Acid)</w:t>
      </w:r>
      <w:r w:rsidRPr="007C664A">
        <w:rPr>
          <w:rFonts w:eastAsia="Times New Roman" w:cs="Times New Roman"/>
          <w:color w:val="444444"/>
          <w:sz w:val="23"/>
          <w:szCs w:val="23"/>
        </w:rPr>
        <w:t>.</w:t>
      </w:r>
    </w:p>
    <w:p w14:paraId="53E58F41" w14:textId="4619F592" w:rsidR="007924A5" w:rsidRPr="00FC4F1A" w:rsidRDefault="003D0245" w:rsidP="00FC4F1A">
      <w:pPr>
        <w:numPr>
          <w:ilvl w:val="0"/>
          <w:numId w:val="17"/>
        </w:numPr>
        <w:ind w:left="825" w:right="225"/>
        <w:rPr>
          <w:rFonts w:eastAsia="Times New Roman" w:cs="Times New Roman"/>
          <w:color w:val="444444"/>
          <w:sz w:val="23"/>
          <w:szCs w:val="23"/>
        </w:rPr>
      </w:pPr>
      <w:r>
        <w:rPr>
          <w:rFonts w:eastAsia="Times New Roman" w:cs="Times New Roman"/>
          <w:color w:val="444444"/>
          <w:sz w:val="23"/>
          <w:szCs w:val="23"/>
        </w:rPr>
        <w:t>Inform</w:t>
      </w:r>
      <w:r w:rsidR="0063561E" w:rsidRPr="007C664A">
        <w:rPr>
          <w:rFonts w:eastAsia="Times New Roman" w:cs="Times New Roman"/>
          <w:color w:val="444444"/>
          <w:sz w:val="23"/>
          <w:szCs w:val="23"/>
        </w:rPr>
        <w:t xml:space="preserve"> students </w:t>
      </w:r>
      <w:r>
        <w:rPr>
          <w:rFonts w:eastAsia="Times New Roman" w:cs="Times New Roman"/>
          <w:color w:val="444444"/>
          <w:sz w:val="23"/>
          <w:szCs w:val="23"/>
        </w:rPr>
        <w:t>that a</w:t>
      </w:r>
      <w:r w:rsidR="00AB0FE2" w:rsidRPr="00AB0FE2">
        <w:rPr>
          <w:rFonts w:eastAsia="Times New Roman" w:cs="Times New Roman"/>
          <w:color w:val="444444"/>
          <w:sz w:val="23"/>
          <w:szCs w:val="23"/>
        </w:rPr>
        <w:t xml:space="preserve"> single stranded DNA molecule</w:t>
      </w:r>
      <w:r w:rsidR="00AB0FE2">
        <w:rPr>
          <w:rFonts w:eastAsia="Times New Roman" w:cs="Times New Roman"/>
          <w:color w:val="444444"/>
          <w:sz w:val="23"/>
          <w:szCs w:val="23"/>
        </w:rPr>
        <w:t xml:space="preserve"> is yielded by </w:t>
      </w:r>
      <w:r w:rsidR="00AB0FE2" w:rsidRPr="00AB0FE2">
        <w:rPr>
          <w:rFonts w:eastAsia="Times New Roman" w:cs="Times New Roman"/>
          <w:color w:val="444444"/>
          <w:sz w:val="23"/>
          <w:szCs w:val="23"/>
        </w:rPr>
        <w:t>joining (ligation from 5’ to 3’) of nucleotides through covalent bonds</w:t>
      </w:r>
      <w:r w:rsidR="00AB0FE2">
        <w:rPr>
          <w:rFonts w:eastAsia="Times New Roman" w:cs="Times New Roman"/>
          <w:color w:val="444444"/>
          <w:sz w:val="23"/>
          <w:szCs w:val="23"/>
        </w:rPr>
        <w:t>, while t</w:t>
      </w:r>
      <w:r w:rsidR="00AB0FE2" w:rsidRPr="00AB0FE2">
        <w:rPr>
          <w:rFonts w:eastAsia="Times New Roman" w:cs="Times New Roman"/>
          <w:color w:val="444444"/>
          <w:sz w:val="23"/>
          <w:szCs w:val="23"/>
        </w:rPr>
        <w:t>he DNA double helix structure has hydrogen bonds between the complementary nucleotides (A-T and C-G) from two opposite single strand</w:t>
      </w:r>
      <w:r w:rsidR="00AB0FE2">
        <w:rPr>
          <w:rFonts w:eastAsia="Times New Roman" w:cs="Times New Roman"/>
          <w:color w:val="444444"/>
          <w:sz w:val="23"/>
          <w:szCs w:val="23"/>
        </w:rPr>
        <w:t>s</w:t>
      </w:r>
      <w:r w:rsidR="0063561E" w:rsidRPr="007C664A">
        <w:rPr>
          <w:rFonts w:eastAsia="Times New Roman" w:cs="Times New Roman"/>
          <w:color w:val="444444"/>
          <w:sz w:val="23"/>
          <w:szCs w:val="23"/>
        </w:rPr>
        <w:t>.</w:t>
      </w:r>
    </w:p>
    <w:p w14:paraId="44C650C7" w14:textId="5C4255B5" w:rsidR="0063561E" w:rsidRPr="007C664A" w:rsidRDefault="0063561E" w:rsidP="0063561E">
      <w:pPr>
        <w:numPr>
          <w:ilvl w:val="0"/>
          <w:numId w:val="17"/>
        </w:numPr>
        <w:ind w:left="825" w:right="225"/>
        <w:rPr>
          <w:rFonts w:eastAsia="Times New Roman" w:cs="Times New Roman"/>
          <w:color w:val="444444"/>
          <w:sz w:val="23"/>
          <w:szCs w:val="23"/>
        </w:rPr>
      </w:pPr>
      <w:r w:rsidRPr="007C664A">
        <w:rPr>
          <w:rFonts w:eastAsia="Times New Roman" w:cs="Times New Roman"/>
          <w:color w:val="444444"/>
          <w:sz w:val="23"/>
          <w:szCs w:val="23"/>
        </w:rPr>
        <w:t xml:space="preserve">Tell students that they will be </w:t>
      </w:r>
      <w:r w:rsidR="007E11CB">
        <w:rPr>
          <w:rFonts w:eastAsia="Times New Roman" w:cs="Times New Roman"/>
          <w:color w:val="444444"/>
          <w:sz w:val="23"/>
          <w:szCs w:val="23"/>
        </w:rPr>
        <w:t>assembling DNA molecule</w:t>
      </w:r>
      <w:r w:rsidRPr="007C664A">
        <w:rPr>
          <w:rFonts w:eastAsia="Times New Roman" w:cs="Times New Roman"/>
          <w:color w:val="444444"/>
          <w:sz w:val="23"/>
          <w:szCs w:val="23"/>
        </w:rPr>
        <w:t xml:space="preserve"> that </w:t>
      </w:r>
      <w:r w:rsidR="007E11CB">
        <w:rPr>
          <w:rFonts w:eastAsia="Times New Roman" w:cs="Times New Roman"/>
          <w:color w:val="444444"/>
          <w:sz w:val="23"/>
          <w:szCs w:val="23"/>
        </w:rPr>
        <w:t xml:space="preserve">will be used in DNA fingerprinting for </w:t>
      </w:r>
      <w:proofErr w:type="spellStart"/>
      <w:r w:rsidR="007E11CB">
        <w:rPr>
          <w:rFonts w:eastAsia="Times New Roman" w:cs="Times New Roman"/>
          <w:color w:val="444444"/>
          <w:sz w:val="23"/>
          <w:szCs w:val="23"/>
        </w:rPr>
        <w:t>phytoforensics</w:t>
      </w:r>
      <w:proofErr w:type="spellEnd"/>
      <w:r w:rsidRPr="007C664A">
        <w:rPr>
          <w:rFonts w:eastAsia="Times New Roman" w:cs="Times New Roman"/>
          <w:color w:val="444444"/>
          <w:sz w:val="23"/>
          <w:szCs w:val="23"/>
        </w:rPr>
        <w:t xml:space="preserve">. Demonstrate to the students how to </w:t>
      </w:r>
      <w:r w:rsidR="007E11CB">
        <w:rPr>
          <w:rFonts w:eastAsia="Times New Roman" w:cs="Times New Roman"/>
          <w:color w:val="444444"/>
          <w:sz w:val="23"/>
          <w:szCs w:val="23"/>
        </w:rPr>
        <w:t>build</w:t>
      </w:r>
      <w:r w:rsidRPr="007C664A">
        <w:rPr>
          <w:rFonts w:eastAsia="Times New Roman" w:cs="Times New Roman"/>
          <w:color w:val="444444"/>
          <w:sz w:val="23"/>
          <w:szCs w:val="23"/>
        </w:rPr>
        <w:t xml:space="preserve"> </w:t>
      </w:r>
      <w:r w:rsidR="007E11CB">
        <w:rPr>
          <w:rFonts w:eastAsia="Times New Roman" w:cs="Times New Roman"/>
          <w:color w:val="444444"/>
          <w:sz w:val="23"/>
          <w:szCs w:val="23"/>
        </w:rPr>
        <w:t xml:space="preserve">upon </w:t>
      </w:r>
      <w:r w:rsidR="00767DC9">
        <w:rPr>
          <w:rFonts w:eastAsia="Times New Roman" w:cs="Times New Roman"/>
          <w:color w:val="444444"/>
          <w:sz w:val="23"/>
          <w:szCs w:val="23"/>
        </w:rPr>
        <w:t xml:space="preserve">model sequentially </w:t>
      </w:r>
      <w:r w:rsidR="007E11CB">
        <w:rPr>
          <w:rFonts w:eastAsia="Times New Roman" w:cs="Times New Roman"/>
          <w:color w:val="444444"/>
          <w:sz w:val="23"/>
          <w:szCs w:val="23"/>
        </w:rPr>
        <w:t xml:space="preserve">from </w:t>
      </w:r>
      <w:r w:rsidRPr="007C664A">
        <w:rPr>
          <w:rFonts w:eastAsia="Times New Roman" w:cs="Times New Roman"/>
          <w:color w:val="444444"/>
          <w:sz w:val="23"/>
          <w:szCs w:val="23"/>
        </w:rPr>
        <w:t xml:space="preserve">each of the three </w:t>
      </w:r>
      <w:r w:rsidR="007E11CB">
        <w:rPr>
          <w:rFonts w:eastAsia="Times New Roman" w:cs="Times New Roman"/>
          <w:color w:val="444444"/>
          <w:sz w:val="23"/>
          <w:szCs w:val="23"/>
        </w:rPr>
        <w:t>steps</w:t>
      </w:r>
      <w:r w:rsidRPr="007C664A">
        <w:rPr>
          <w:rFonts w:eastAsia="Times New Roman" w:cs="Times New Roman"/>
          <w:color w:val="444444"/>
          <w:sz w:val="23"/>
          <w:szCs w:val="23"/>
        </w:rPr>
        <w:t>.</w:t>
      </w:r>
    </w:p>
    <w:p w14:paraId="0715B3BE" w14:textId="383C76FE" w:rsidR="0063561E" w:rsidRPr="007C664A" w:rsidRDefault="007E11CB" w:rsidP="0063561E">
      <w:pPr>
        <w:numPr>
          <w:ilvl w:val="1"/>
          <w:numId w:val="17"/>
        </w:numPr>
        <w:ind w:left="1125" w:right="225"/>
        <w:rPr>
          <w:rFonts w:eastAsia="Times New Roman" w:cs="Times New Roman"/>
          <w:color w:val="444444"/>
          <w:sz w:val="23"/>
          <w:szCs w:val="23"/>
        </w:rPr>
      </w:pPr>
      <w:r>
        <w:rPr>
          <w:rFonts w:eastAsia="Times New Roman" w:cs="Times New Roman"/>
          <w:color w:val="444444"/>
          <w:sz w:val="23"/>
          <w:szCs w:val="23"/>
        </w:rPr>
        <w:t>Build u</w:t>
      </w:r>
      <w:r w:rsidRPr="007E11CB">
        <w:rPr>
          <w:rFonts w:eastAsia="Times New Roman" w:cs="Times New Roman"/>
          <w:color w:val="444444"/>
          <w:sz w:val="23"/>
          <w:szCs w:val="23"/>
        </w:rPr>
        <w:t>nit monomer</w:t>
      </w:r>
      <w:r>
        <w:rPr>
          <w:rFonts w:eastAsia="Times New Roman" w:cs="Times New Roman"/>
          <w:color w:val="444444"/>
          <w:sz w:val="23"/>
          <w:szCs w:val="23"/>
        </w:rPr>
        <w:t>s</w:t>
      </w:r>
      <w:r w:rsidRPr="007E11CB">
        <w:rPr>
          <w:rFonts w:eastAsia="Times New Roman" w:cs="Times New Roman"/>
          <w:color w:val="444444"/>
          <w:sz w:val="23"/>
          <w:szCs w:val="23"/>
        </w:rPr>
        <w:t xml:space="preserve"> called nucleotide which comprises of a sugar (black or white Deoxyribose), a phosphate (purple) and a base (yellow, green, blue or orange for Nucleic Acid)</w:t>
      </w:r>
      <w:r w:rsidR="0063561E" w:rsidRPr="007C664A">
        <w:rPr>
          <w:rFonts w:eastAsia="Times New Roman" w:cs="Times New Roman"/>
          <w:color w:val="444444"/>
          <w:sz w:val="23"/>
          <w:szCs w:val="23"/>
        </w:rPr>
        <w:t>.</w:t>
      </w:r>
    </w:p>
    <w:p w14:paraId="669D4482" w14:textId="0C22698A" w:rsidR="0063561E" w:rsidRPr="007C664A" w:rsidRDefault="0063561E" w:rsidP="0063561E">
      <w:pPr>
        <w:numPr>
          <w:ilvl w:val="1"/>
          <w:numId w:val="17"/>
        </w:numPr>
        <w:ind w:left="1125" w:right="225"/>
        <w:rPr>
          <w:rFonts w:eastAsia="Times New Roman" w:cs="Times New Roman"/>
          <w:color w:val="444444"/>
          <w:sz w:val="23"/>
          <w:szCs w:val="23"/>
        </w:rPr>
      </w:pPr>
      <w:r w:rsidRPr="007C664A">
        <w:rPr>
          <w:rFonts w:eastAsia="Times New Roman" w:cs="Times New Roman"/>
          <w:color w:val="444444"/>
          <w:sz w:val="23"/>
          <w:szCs w:val="23"/>
        </w:rPr>
        <w:t xml:space="preserve">Use </w:t>
      </w:r>
      <w:r w:rsidR="007E11CB">
        <w:rPr>
          <w:rFonts w:eastAsia="Times New Roman" w:cs="Times New Roman"/>
          <w:color w:val="444444"/>
          <w:sz w:val="23"/>
          <w:szCs w:val="23"/>
        </w:rPr>
        <w:t xml:space="preserve">monomeric units to grow </w:t>
      </w:r>
      <w:r w:rsidR="007E11CB" w:rsidRPr="007E11CB">
        <w:rPr>
          <w:rFonts w:eastAsia="Times New Roman" w:cs="Times New Roman"/>
          <w:color w:val="444444"/>
          <w:sz w:val="23"/>
          <w:szCs w:val="23"/>
        </w:rPr>
        <w:t>(</w:t>
      </w:r>
      <w:r w:rsidR="007E11CB">
        <w:rPr>
          <w:rFonts w:eastAsia="Times New Roman" w:cs="Times New Roman"/>
          <w:color w:val="444444"/>
          <w:sz w:val="23"/>
          <w:szCs w:val="23"/>
        </w:rPr>
        <w:t>direction</w:t>
      </w:r>
      <w:r w:rsidR="007E11CB" w:rsidRPr="007E11CB">
        <w:rPr>
          <w:rFonts w:eastAsia="Times New Roman" w:cs="Times New Roman"/>
          <w:color w:val="444444"/>
          <w:sz w:val="23"/>
          <w:szCs w:val="23"/>
        </w:rPr>
        <w:t xml:space="preserve"> from 5’ to 3’)</w:t>
      </w:r>
      <w:r w:rsidR="007E11CB">
        <w:rPr>
          <w:rFonts w:eastAsia="Times New Roman" w:cs="Times New Roman"/>
          <w:color w:val="444444"/>
          <w:sz w:val="23"/>
          <w:szCs w:val="23"/>
        </w:rPr>
        <w:t xml:space="preserve"> </w:t>
      </w:r>
      <w:r w:rsidR="007E11CB" w:rsidRPr="007E11CB">
        <w:rPr>
          <w:rFonts w:eastAsia="Times New Roman" w:cs="Times New Roman"/>
          <w:color w:val="444444"/>
          <w:sz w:val="23"/>
          <w:szCs w:val="23"/>
        </w:rPr>
        <w:t>single stranded DNA molecule</w:t>
      </w:r>
      <w:r w:rsidR="007E11CB">
        <w:rPr>
          <w:rFonts w:eastAsia="Times New Roman" w:cs="Times New Roman"/>
          <w:color w:val="444444"/>
          <w:sz w:val="23"/>
          <w:szCs w:val="23"/>
        </w:rPr>
        <w:t xml:space="preserve"> by</w:t>
      </w:r>
      <w:r w:rsidR="007E11CB" w:rsidRPr="007E11CB">
        <w:rPr>
          <w:rFonts w:eastAsia="Times New Roman" w:cs="Times New Roman"/>
          <w:color w:val="444444"/>
          <w:sz w:val="23"/>
          <w:szCs w:val="23"/>
        </w:rPr>
        <w:t xml:space="preserve"> joining of nucleotides through </w:t>
      </w:r>
      <w:r w:rsidR="007E11CB">
        <w:rPr>
          <w:rFonts w:eastAsia="Times New Roman" w:cs="Times New Roman"/>
          <w:color w:val="444444"/>
          <w:sz w:val="23"/>
          <w:szCs w:val="23"/>
        </w:rPr>
        <w:t xml:space="preserve">inserting </w:t>
      </w:r>
      <w:r w:rsidR="007E11CB" w:rsidRPr="007E11CB">
        <w:rPr>
          <w:rFonts w:eastAsia="Times New Roman" w:cs="Times New Roman"/>
          <w:color w:val="444444"/>
          <w:sz w:val="23"/>
          <w:szCs w:val="23"/>
        </w:rPr>
        <w:t xml:space="preserve">the knob </w:t>
      </w:r>
      <w:r w:rsidR="007E11CB">
        <w:rPr>
          <w:rFonts w:eastAsia="Times New Roman" w:cs="Times New Roman"/>
          <w:color w:val="444444"/>
          <w:sz w:val="23"/>
          <w:szCs w:val="23"/>
        </w:rPr>
        <w:t xml:space="preserve">of </w:t>
      </w:r>
      <w:r w:rsidR="007E11CB" w:rsidRPr="007E11CB">
        <w:rPr>
          <w:rFonts w:eastAsia="Times New Roman" w:cs="Times New Roman"/>
          <w:color w:val="444444"/>
          <w:sz w:val="23"/>
          <w:szCs w:val="23"/>
        </w:rPr>
        <w:t>purple phosphate</w:t>
      </w:r>
      <w:r w:rsidR="007E11CB">
        <w:rPr>
          <w:rFonts w:eastAsia="Times New Roman" w:cs="Times New Roman"/>
          <w:color w:val="444444"/>
          <w:sz w:val="23"/>
          <w:szCs w:val="23"/>
        </w:rPr>
        <w:t xml:space="preserve"> (att</w:t>
      </w:r>
      <w:r w:rsidR="00767DC9">
        <w:rPr>
          <w:rFonts w:eastAsia="Times New Roman" w:cs="Times New Roman"/>
          <w:color w:val="444444"/>
          <w:sz w:val="23"/>
          <w:szCs w:val="23"/>
        </w:rPr>
        <w:t>a</w:t>
      </w:r>
      <w:r w:rsidR="007E11CB">
        <w:rPr>
          <w:rFonts w:eastAsia="Times New Roman" w:cs="Times New Roman"/>
          <w:color w:val="444444"/>
          <w:sz w:val="23"/>
          <w:szCs w:val="23"/>
        </w:rPr>
        <w:t>ched at</w:t>
      </w:r>
      <w:r w:rsidR="007E11CB" w:rsidRPr="007E11CB">
        <w:rPr>
          <w:rFonts w:eastAsia="Times New Roman" w:cs="Times New Roman"/>
          <w:color w:val="444444"/>
          <w:sz w:val="23"/>
          <w:szCs w:val="23"/>
        </w:rPr>
        <w:t xml:space="preserve"> 5’ </w:t>
      </w:r>
      <w:r w:rsidR="007E11CB">
        <w:rPr>
          <w:rFonts w:eastAsia="Times New Roman" w:cs="Times New Roman"/>
          <w:color w:val="444444"/>
          <w:sz w:val="23"/>
          <w:szCs w:val="23"/>
        </w:rPr>
        <w:t xml:space="preserve">end </w:t>
      </w:r>
      <w:r w:rsidR="00767DC9">
        <w:rPr>
          <w:rFonts w:eastAsia="Times New Roman" w:cs="Times New Roman"/>
          <w:color w:val="444444"/>
          <w:sz w:val="23"/>
          <w:szCs w:val="23"/>
        </w:rPr>
        <w:t>of sugar) in</w:t>
      </w:r>
      <w:r w:rsidR="007E11CB" w:rsidRPr="007E11CB">
        <w:rPr>
          <w:rFonts w:eastAsia="Times New Roman" w:cs="Times New Roman"/>
          <w:color w:val="444444"/>
          <w:sz w:val="23"/>
          <w:szCs w:val="23"/>
        </w:rPr>
        <w:t xml:space="preserve">to </w:t>
      </w:r>
      <w:r w:rsidR="00767DC9">
        <w:rPr>
          <w:rFonts w:eastAsia="Times New Roman" w:cs="Times New Roman"/>
          <w:color w:val="444444"/>
          <w:sz w:val="23"/>
          <w:szCs w:val="23"/>
        </w:rPr>
        <w:t>the hole (</w:t>
      </w:r>
      <w:r w:rsidR="007E11CB" w:rsidRPr="007E11CB">
        <w:rPr>
          <w:rFonts w:eastAsia="Times New Roman" w:cs="Times New Roman"/>
          <w:color w:val="444444"/>
          <w:sz w:val="23"/>
          <w:szCs w:val="23"/>
        </w:rPr>
        <w:t>3’</w:t>
      </w:r>
      <w:r w:rsidR="00767DC9">
        <w:rPr>
          <w:rFonts w:eastAsia="Times New Roman" w:cs="Times New Roman"/>
          <w:color w:val="444444"/>
          <w:sz w:val="23"/>
          <w:szCs w:val="23"/>
        </w:rPr>
        <w:t xml:space="preserve"> end) of next sugar (of another nucleotide)</w:t>
      </w:r>
      <w:r w:rsidRPr="007C664A">
        <w:rPr>
          <w:rFonts w:eastAsia="Times New Roman" w:cs="Times New Roman"/>
          <w:color w:val="444444"/>
          <w:sz w:val="23"/>
          <w:szCs w:val="23"/>
        </w:rPr>
        <w:t>.</w:t>
      </w:r>
    </w:p>
    <w:p w14:paraId="3A5A09D1" w14:textId="69ED8A32" w:rsidR="0063561E" w:rsidRPr="007C664A" w:rsidRDefault="00767DC9" w:rsidP="0063561E">
      <w:pPr>
        <w:numPr>
          <w:ilvl w:val="1"/>
          <w:numId w:val="17"/>
        </w:numPr>
        <w:ind w:left="1125" w:right="225"/>
        <w:rPr>
          <w:rFonts w:eastAsia="Times New Roman" w:cs="Times New Roman"/>
          <w:color w:val="444444"/>
          <w:sz w:val="23"/>
          <w:szCs w:val="23"/>
        </w:rPr>
      </w:pPr>
      <w:r>
        <w:rPr>
          <w:rFonts w:eastAsia="Times New Roman" w:cs="Times New Roman"/>
          <w:color w:val="444444"/>
          <w:sz w:val="23"/>
          <w:szCs w:val="23"/>
        </w:rPr>
        <w:t>Assemble</w:t>
      </w:r>
      <w:r w:rsidRPr="00767DC9">
        <w:rPr>
          <w:rFonts w:eastAsia="Times New Roman" w:cs="Times New Roman"/>
          <w:color w:val="444444"/>
          <w:sz w:val="23"/>
          <w:szCs w:val="23"/>
        </w:rPr>
        <w:t xml:space="preserve"> DNA double helix structure </w:t>
      </w:r>
      <w:r>
        <w:rPr>
          <w:rFonts w:eastAsia="Times New Roman" w:cs="Times New Roman"/>
          <w:color w:val="444444"/>
          <w:sz w:val="23"/>
          <w:szCs w:val="23"/>
        </w:rPr>
        <w:t>by inserting knobs into holes</w:t>
      </w:r>
      <w:r w:rsidRPr="00767DC9">
        <w:rPr>
          <w:rFonts w:eastAsia="Times New Roman" w:cs="Times New Roman"/>
          <w:color w:val="444444"/>
          <w:sz w:val="23"/>
          <w:szCs w:val="23"/>
        </w:rPr>
        <w:t xml:space="preserve"> between the complementary nucleotide</w:t>
      </w:r>
      <w:r w:rsidR="00DE4329">
        <w:rPr>
          <w:rFonts w:eastAsia="Times New Roman" w:cs="Times New Roman"/>
          <w:color w:val="444444"/>
          <w:sz w:val="23"/>
          <w:szCs w:val="23"/>
        </w:rPr>
        <w:t xml:space="preserve"> base</w:t>
      </w:r>
      <w:r w:rsidRPr="00767DC9">
        <w:rPr>
          <w:rFonts w:eastAsia="Times New Roman" w:cs="Times New Roman"/>
          <w:color w:val="444444"/>
          <w:sz w:val="23"/>
          <w:szCs w:val="23"/>
        </w:rPr>
        <w:t>s (A-T and C-G) from two opposite single stranded DNAs</w:t>
      </w:r>
      <w:r w:rsidR="0063561E" w:rsidRPr="007C664A">
        <w:rPr>
          <w:rFonts w:eastAsia="Times New Roman" w:cs="Times New Roman"/>
          <w:color w:val="444444"/>
          <w:sz w:val="23"/>
          <w:szCs w:val="23"/>
        </w:rPr>
        <w:t>.</w:t>
      </w:r>
    </w:p>
    <w:p w14:paraId="2B37618E" w14:textId="1D0F6A7E" w:rsidR="0063561E" w:rsidRDefault="0063561E" w:rsidP="0063561E">
      <w:pPr>
        <w:numPr>
          <w:ilvl w:val="0"/>
          <w:numId w:val="17"/>
        </w:numPr>
        <w:ind w:left="825" w:right="225"/>
        <w:rPr>
          <w:rFonts w:eastAsia="Times New Roman" w:cs="Times New Roman"/>
          <w:color w:val="444444"/>
          <w:sz w:val="23"/>
          <w:szCs w:val="23"/>
        </w:rPr>
      </w:pPr>
      <w:r w:rsidRPr="007C664A">
        <w:rPr>
          <w:rFonts w:eastAsia="Times New Roman" w:cs="Times New Roman"/>
          <w:color w:val="444444"/>
          <w:sz w:val="23"/>
          <w:szCs w:val="23"/>
        </w:rPr>
        <w:t xml:space="preserve">Instruct students to </w:t>
      </w:r>
      <w:r w:rsidR="00B527C6">
        <w:rPr>
          <w:rFonts w:eastAsia="Times New Roman" w:cs="Times New Roman"/>
          <w:color w:val="444444"/>
          <w:sz w:val="23"/>
          <w:szCs w:val="23"/>
        </w:rPr>
        <w:t>draw</w:t>
      </w:r>
      <w:r w:rsidRPr="007C664A">
        <w:rPr>
          <w:rFonts w:eastAsia="Times New Roman" w:cs="Times New Roman"/>
          <w:color w:val="444444"/>
          <w:sz w:val="23"/>
          <w:szCs w:val="23"/>
        </w:rPr>
        <w:t xml:space="preserve"> the information on </w:t>
      </w:r>
      <w:r w:rsidR="00B527C6">
        <w:rPr>
          <w:rFonts w:eastAsia="Times New Roman" w:cs="Times New Roman"/>
          <w:color w:val="444444"/>
          <w:sz w:val="23"/>
          <w:szCs w:val="23"/>
        </w:rPr>
        <w:t xml:space="preserve">DNA monomers, single stands and double helix for </w:t>
      </w:r>
      <w:r w:rsidRPr="007C664A">
        <w:rPr>
          <w:rFonts w:eastAsia="Times New Roman" w:cs="Times New Roman"/>
          <w:color w:val="444444"/>
          <w:sz w:val="23"/>
          <w:szCs w:val="23"/>
        </w:rPr>
        <w:t>discuss</w:t>
      </w:r>
      <w:r w:rsidR="00B527C6">
        <w:rPr>
          <w:rFonts w:eastAsia="Times New Roman" w:cs="Times New Roman"/>
          <w:color w:val="444444"/>
          <w:sz w:val="23"/>
          <w:szCs w:val="23"/>
        </w:rPr>
        <w:t>ion in</w:t>
      </w:r>
      <w:r w:rsidRPr="007C664A">
        <w:rPr>
          <w:rFonts w:eastAsia="Times New Roman" w:cs="Times New Roman"/>
          <w:color w:val="444444"/>
          <w:sz w:val="23"/>
          <w:szCs w:val="23"/>
        </w:rPr>
        <w:t xml:space="preserve"> class </w:t>
      </w:r>
      <w:r w:rsidR="00B527C6">
        <w:rPr>
          <w:rFonts w:eastAsia="Times New Roman" w:cs="Times New Roman"/>
          <w:color w:val="444444"/>
          <w:sz w:val="23"/>
          <w:szCs w:val="23"/>
        </w:rPr>
        <w:t>as</w:t>
      </w:r>
      <w:r w:rsidRPr="007C664A">
        <w:rPr>
          <w:rFonts w:eastAsia="Times New Roman" w:cs="Times New Roman"/>
          <w:color w:val="444444"/>
          <w:sz w:val="23"/>
          <w:szCs w:val="23"/>
        </w:rPr>
        <w:t xml:space="preserve"> groups shar</w:t>
      </w:r>
      <w:r w:rsidR="00B527C6">
        <w:rPr>
          <w:rFonts w:eastAsia="Times New Roman" w:cs="Times New Roman"/>
          <w:color w:val="444444"/>
          <w:sz w:val="23"/>
          <w:szCs w:val="23"/>
        </w:rPr>
        <w:t>ing</w:t>
      </w:r>
      <w:r w:rsidRPr="007C664A">
        <w:rPr>
          <w:rFonts w:eastAsia="Times New Roman" w:cs="Times New Roman"/>
          <w:color w:val="444444"/>
          <w:sz w:val="23"/>
          <w:szCs w:val="23"/>
        </w:rPr>
        <w:t xml:space="preserve"> their </w:t>
      </w:r>
      <w:r w:rsidR="00B527C6">
        <w:rPr>
          <w:rFonts w:eastAsia="Times New Roman" w:cs="Times New Roman"/>
          <w:color w:val="444444"/>
          <w:sz w:val="23"/>
          <w:szCs w:val="23"/>
        </w:rPr>
        <w:t>concepts</w:t>
      </w:r>
      <w:r w:rsidRPr="007C664A">
        <w:rPr>
          <w:rFonts w:eastAsia="Times New Roman" w:cs="Times New Roman"/>
          <w:color w:val="444444"/>
          <w:sz w:val="23"/>
          <w:szCs w:val="23"/>
        </w:rPr>
        <w:t>.</w:t>
      </w:r>
    </w:p>
    <w:p w14:paraId="17CAC5A4" w14:textId="77777777" w:rsidR="00FC4F1A" w:rsidRDefault="00FC4F1A" w:rsidP="00FC4F1A">
      <w:pPr>
        <w:pStyle w:val="NormalWeb"/>
        <w:spacing w:before="0" w:beforeAutospacing="0" w:after="0" w:afterAutospacing="0"/>
        <w:ind w:left="450" w:right="225"/>
        <w:rPr>
          <w:rStyle w:val="Strong"/>
          <w:rFonts w:asciiTheme="minorHAnsi" w:hAnsiTheme="minorHAnsi"/>
          <w:color w:val="444444"/>
          <w:sz w:val="27"/>
          <w:szCs w:val="27"/>
        </w:rPr>
      </w:pPr>
    </w:p>
    <w:p w14:paraId="590CF281" w14:textId="48FD6CF8" w:rsidR="00FC4F1A" w:rsidRDefault="00FC4F1A" w:rsidP="00FC4F1A">
      <w:pPr>
        <w:pStyle w:val="Heading3"/>
        <w:spacing w:before="75" w:beforeAutospacing="0" w:after="120" w:afterAutospacing="0"/>
        <w:ind w:left="300"/>
        <w:rPr>
          <w:rFonts w:asciiTheme="minorHAnsi" w:eastAsia="Times New Roman" w:hAnsiTheme="minorHAnsi" w:cs="Times New Roman"/>
          <w:b w:val="0"/>
          <w:bCs w:val="0"/>
          <w:color w:val="00193B"/>
          <w:u w:val="single"/>
        </w:rPr>
      </w:pPr>
      <w:r w:rsidRPr="00FC4F1A">
        <w:rPr>
          <w:rFonts w:asciiTheme="minorHAnsi" w:eastAsia="Times New Roman" w:hAnsiTheme="minorHAnsi" w:cs="Times New Roman"/>
          <w:b w:val="0"/>
          <w:bCs w:val="0"/>
          <w:color w:val="00193B"/>
          <w:u w:val="single"/>
        </w:rPr>
        <w:t>Concept Elaboration and Evaluation:</w:t>
      </w:r>
    </w:p>
    <w:p w14:paraId="14086C8E" w14:textId="77777777" w:rsidR="0063561E" w:rsidRPr="007C664A" w:rsidRDefault="0063561E" w:rsidP="0063561E">
      <w:pPr>
        <w:pStyle w:val="p2"/>
        <w:spacing w:before="0" w:beforeAutospacing="0" w:after="0" w:afterAutospacing="0"/>
        <w:ind w:left="450" w:right="225"/>
        <w:rPr>
          <w:rFonts w:asciiTheme="minorHAnsi" w:hAnsiTheme="minorHAnsi" w:cs="Times New Roman"/>
          <w:color w:val="444444"/>
          <w:sz w:val="27"/>
          <w:szCs w:val="27"/>
        </w:rPr>
      </w:pPr>
      <w:r w:rsidRPr="007C664A">
        <w:rPr>
          <w:rStyle w:val="s1"/>
          <w:rFonts w:asciiTheme="minorHAnsi" w:hAnsiTheme="minorHAnsi" w:cs="Times New Roman"/>
          <w:color w:val="444444"/>
          <w:sz w:val="27"/>
          <w:szCs w:val="27"/>
        </w:rPr>
        <w:t>After conducting these activities, review and summarize the following key concepts:</w:t>
      </w:r>
    </w:p>
    <w:p w14:paraId="22393591" w14:textId="63DB1188" w:rsidR="0063561E" w:rsidRPr="007C664A" w:rsidRDefault="00ED6519" w:rsidP="0063561E">
      <w:pPr>
        <w:numPr>
          <w:ilvl w:val="0"/>
          <w:numId w:val="20"/>
        </w:numPr>
        <w:ind w:left="825" w:right="225"/>
        <w:rPr>
          <w:rFonts w:eastAsia="Times New Roman" w:cs="Times New Roman"/>
          <w:color w:val="444444"/>
          <w:sz w:val="20"/>
          <w:szCs w:val="20"/>
        </w:rPr>
      </w:pPr>
      <w:r>
        <w:rPr>
          <w:rFonts w:eastAsia="Times New Roman" w:cs="Times New Roman"/>
          <w:color w:val="444444"/>
        </w:rPr>
        <w:t>Genetics</w:t>
      </w:r>
      <w:r w:rsidR="0063561E" w:rsidRPr="007C664A">
        <w:rPr>
          <w:rFonts w:eastAsia="Times New Roman" w:cs="Times New Roman"/>
          <w:color w:val="444444"/>
        </w:rPr>
        <w:t xml:space="preserve"> is the</w:t>
      </w:r>
      <w:r>
        <w:rPr>
          <w:rFonts w:eastAsia="Times New Roman" w:cs="Times New Roman"/>
          <w:color w:val="444444"/>
        </w:rPr>
        <w:t xml:space="preserve"> </w:t>
      </w:r>
      <w:r w:rsidR="0063561E" w:rsidRPr="007C664A">
        <w:rPr>
          <w:rFonts w:eastAsia="Times New Roman" w:cs="Times New Roman"/>
          <w:color w:val="444444"/>
        </w:rPr>
        <w:t xml:space="preserve">science of </w:t>
      </w:r>
      <w:r>
        <w:rPr>
          <w:rFonts w:eastAsia="Times New Roman" w:cs="Times New Roman"/>
          <w:color w:val="444444"/>
        </w:rPr>
        <w:t>h</w:t>
      </w:r>
      <w:r w:rsidRPr="00ED6519">
        <w:rPr>
          <w:rFonts w:eastAsia="Times New Roman" w:cs="Times New Roman"/>
          <w:color w:val="444444"/>
        </w:rPr>
        <w:t xml:space="preserve">ereditary </w:t>
      </w:r>
      <w:r w:rsidR="0063561E" w:rsidRPr="007C664A">
        <w:rPr>
          <w:rFonts w:eastAsia="Times New Roman" w:cs="Times New Roman"/>
          <w:color w:val="444444"/>
        </w:rPr>
        <w:t xml:space="preserve">and </w:t>
      </w:r>
      <w:r>
        <w:rPr>
          <w:rFonts w:eastAsia="Times New Roman" w:cs="Times New Roman"/>
          <w:color w:val="444444"/>
        </w:rPr>
        <w:t>plant breeding</w:t>
      </w:r>
      <w:r w:rsidR="0063561E" w:rsidRPr="007C664A">
        <w:rPr>
          <w:rFonts w:eastAsia="Times New Roman" w:cs="Times New Roman"/>
          <w:color w:val="444444"/>
        </w:rPr>
        <w:t>.</w:t>
      </w:r>
    </w:p>
    <w:p w14:paraId="07C8B513" w14:textId="46F7C3BA" w:rsidR="0063561E" w:rsidRPr="007C664A" w:rsidRDefault="00E61F39" w:rsidP="0063561E">
      <w:pPr>
        <w:numPr>
          <w:ilvl w:val="0"/>
          <w:numId w:val="20"/>
        </w:numPr>
        <w:ind w:left="825" w:right="225"/>
        <w:rPr>
          <w:rFonts w:eastAsia="Times New Roman" w:cs="Times New Roman"/>
          <w:color w:val="444444"/>
        </w:rPr>
      </w:pPr>
      <w:r>
        <w:rPr>
          <w:rFonts w:eastAsia="Times New Roman" w:cs="Times New Roman"/>
          <w:color w:val="444444"/>
        </w:rPr>
        <w:t>Geneticists</w:t>
      </w:r>
      <w:r w:rsidR="0063561E" w:rsidRPr="007C664A">
        <w:rPr>
          <w:rFonts w:eastAsia="Times New Roman" w:cs="Times New Roman"/>
          <w:color w:val="444444"/>
        </w:rPr>
        <w:t xml:space="preserve"> as well as </w:t>
      </w:r>
      <w:r>
        <w:rPr>
          <w:rFonts w:eastAsia="Times New Roman" w:cs="Times New Roman"/>
          <w:color w:val="444444"/>
        </w:rPr>
        <w:t>Plant</w:t>
      </w:r>
      <w:r w:rsidR="0063561E" w:rsidRPr="007C664A">
        <w:rPr>
          <w:rFonts w:eastAsia="Times New Roman" w:cs="Times New Roman"/>
          <w:color w:val="444444"/>
        </w:rPr>
        <w:t xml:space="preserve"> Scientists use their knowledge of </w:t>
      </w:r>
      <w:r>
        <w:rPr>
          <w:rFonts w:eastAsia="Times New Roman" w:cs="Times New Roman"/>
          <w:color w:val="444444"/>
        </w:rPr>
        <w:t>DNA</w:t>
      </w:r>
      <w:r w:rsidR="0063561E" w:rsidRPr="007C664A">
        <w:rPr>
          <w:rFonts w:eastAsia="Times New Roman" w:cs="Times New Roman"/>
          <w:color w:val="444444"/>
        </w:rPr>
        <w:t xml:space="preserve"> and </w:t>
      </w:r>
      <w:r>
        <w:rPr>
          <w:rFonts w:eastAsia="Times New Roman" w:cs="Times New Roman"/>
          <w:color w:val="444444"/>
        </w:rPr>
        <w:t>crops</w:t>
      </w:r>
      <w:r w:rsidR="0063561E" w:rsidRPr="007C664A">
        <w:rPr>
          <w:rFonts w:eastAsia="Times New Roman" w:cs="Times New Roman"/>
          <w:color w:val="444444"/>
        </w:rPr>
        <w:t xml:space="preserve"> to help farmers achieve maximum </w:t>
      </w:r>
      <w:r>
        <w:rPr>
          <w:rFonts w:eastAsia="Times New Roman" w:cs="Times New Roman"/>
          <w:color w:val="444444"/>
        </w:rPr>
        <w:t>h</w:t>
      </w:r>
      <w:r w:rsidRPr="00ED6519">
        <w:rPr>
          <w:rFonts w:eastAsia="Times New Roman" w:cs="Times New Roman"/>
          <w:color w:val="444444"/>
        </w:rPr>
        <w:t>ereditary</w:t>
      </w:r>
      <w:r w:rsidR="0063561E" w:rsidRPr="007C664A">
        <w:rPr>
          <w:rFonts w:eastAsia="Times New Roman" w:cs="Times New Roman"/>
          <w:color w:val="444444"/>
        </w:rPr>
        <w:t xml:space="preserve"> </w:t>
      </w:r>
      <w:r>
        <w:rPr>
          <w:rFonts w:eastAsia="Times New Roman" w:cs="Times New Roman"/>
          <w:color w:val="444444"/>
        </w:rPr>
        <w:t>potentials</w:t>
      </w:r>
      <w:r w:rsidR="0063561E" w:rsidRPr="007C664A">
        <w:rPr>
          <w:rFonts w:eastAsia="Times New Roman" w:cs="Times New Roman"/>
          <w:color w:val="444444"/>
        </w:rPr>
        <w:t>. This in turn helps provide a more plentiful food supply</w:t>
      </w:r>
      <w:r>
        <w:rPr>
          <w:rFonts w:eastAsia="Times New Roman" w:cs="Times New Roman"/>
          <w:color w:val="444444"/>
        </w:rPr>
        <w:t xml:space="preserve"> in the world</w:t>
      </w:r>
      <w:r w:rsidR="0063561E" w:rsidRPr="007C664A">
        <w:rPr>
          <w:rFonts w:eastAsia="Times New Roman" w:cs="Times New Roman"/>
          <w:color w:val="444444"/>
        </w:rPr>
        <w:t>.</w:t>
      </w:r>
    </w:p>
    <w:p w14:paraId="39D752A0" w14:textId="440C742A" w:rsidR="0063561E" w:rsidRPr="007C664A" w:rsidRDefault="00D0231D" w:rsidP="0063561E">
      <w:pPr>
        <w:numPr>
          <w:ilvl w:val="0"/>
          <w:numId w:val="20"/>
        </w:numPr>
        <w:ind w:left="825" w:right="225"/>
        <w:rPr>
          <w:rFonts w:eastAsia="Times New Roman" w:cs="Times New Roman"/>
          <w:color w:val="444444"/>
        </w:rPr>
      </w:pPr>
      <w:r>
        <w:rPr>
          <w:rFonts w:eastAsia="Times New Roman" w:cs="Times New Roman"/>
          <w:color w:val="444444"/>
        </w:rPr>
        <w:t xml:space="preserve">Two </w:t>
      </w:r>
      <w:r w:rsidR="00E61F39">
        <w:rPr>
          <w:rFonts w:eastAsia="Times New Roman" w:cs="Times New Roman"/>
          <w:color w:val="444444"/>
        </w:rPr>
        <w:t>DNA</w:t>
      </w:r>
      <w:r>
        <w:rPr>
          <w:rFonts w:eastAsia="Times New Roman" w:cs="Times New Roman"/>
          <w:color w:val="444444"/>
        </w:rPr>
        <w:t>-</w:t>
      </w:r>
      <w:r w:rsidR="003539B5">
        <w:rPr>
          <w:rFonts w:eastAsia="Times New Roman" w:cs="Times New Roman"/>
          <w:color w:val="444444"/>
        </w:rPr>
        <w:t>strand</w:t>
      </w:r>
      <w:r w:rsidR="00991F1F">
        <w:rPr>
          <w:rFonts w:eastAsia="Times New Roman" w:cs="Times New Roman"/>
          <w:color w:val="444444"/>
        </w:rPr>
        <w:t>s</w:t>
      </w:r>
      <w:r w:rsidR="00E61F39">
        <w:rPr>
          <w:rFonts w:eastAsia="Times New Roman" w:cs="Times New Roman"/>
          <w:color w:val="444444"/>
        </w:rPr>
        <w:t xml:space="preserve"> </w:t>
      </w:r>
      <w:r>
        <w:rPr>
          <w:rFonts w:eastAsia="Times New Roman" w:cs="Times New Roman"/>
          <w:color w:val="444444"/>
        </w:rPr>
        <w:t>are held together by hydrogen band between complementary bases (A-T and C-G), while nucleotides within a strand are joined through covalent bonds</w:t>
      </w:r>
      <w:r w:rsidR="0063561E" w:rsidRPr="007C664A">
        <w:rPr>
          <w:rFonts w:eastAsia="Times New Roman" w:cs="Times New Roman"/>
          <w:color w:val="444444"/>
        </w:rPr>
        <w:t>.</w:t>
      </w:r>
    </w:p>
    <w:p w14:paraId="0EDDAA68" w14:textId="77777777" w:rsidR="0078758B" w:rsidRPr="007C664A" w:rsidRDefault="0078758B" w:rsidP="007C664A">
      <w:pPr>
        <w:pStyle w:val="NormalWeb"/>
        <w:spacing w:before="0" w:beforeAutospacing="0" w:after="0" w:afterAutospacing="0"/>
        <w:ind w:right="225"/>
        <w:rPr>
          <w:rStyle w:val="Strong"/>
          <w:rFonts w:asciiTheme="minorHAnsi" w:hAnsiTheme="minorHAnsi"/>
          <w:color w:val="444444"/>
          <w:sz w:val="27"/>
          <w:szCs w:val="27"/>
        </w:rPr>
      </w:pPr>
    </w:p>
    <w:p w14:paraId="14898ADC" w14:textId="2655B21D" w:rsidR="0063561E" w:rsidRPr="00B355CE" w:rsidRDefault="00B355CE" w:rsidP="00B355CE">
      <w:pPr>
        <w:pStyle w:val="Heading3"/>
        <w:spacing w:before="75" w:beforeAutospacing="0" w:after="120" w:afterAutospacing="0"/>
        <w:ind w:left="300"/>
        <w:rPr>
          <w:rFonts w:asciiTheme="minorHAnsi" w:eastAsia="Times New Roman" w:hAnsiTheme="minorHAnsi" w:cs="Times New Roman"/>
          <w:b w:val="0"/>
          <w:bCs w:val="0"/>
          <w:color w:val="00193B"/>
          <w:u w:val="single"/>
        </w:rPr>
      </w:pPr>
      <w:r w:rsidRPr="00B355CE">
        <w:rPr>
          <w:rFonts w:asciiTheme="minorHAnsi" w:eastAsia="Times New Roman" w:hAnsiTheme="minorHAnsi" w:cs="Times New Roman"/>
          <w:b w:val="0"/>
          <w:bCs w:val="0"/>
          <w:color w:val="00193B"/>
          <w:u w:val="single"/>
        </w:rPr>
        <w:lastRenderedPageBreak/>
        <w:t>Variations</w:t>
      </w:r>
      <w:r w:rsidRPr="00FC4F1A">
        <w:rPr>
          <w:rFonts w:asciiTheme="minorHAnsi" w:eastAsia="Times New Roman" w:hAnsiTheme="minorHAnsi" w:cs="Times New Roman"/>
          <w:b w:val="0"/>
          <w:bCs w:val="0"/>
          <w:color w:val="00193B"/>
          <w:u w:val="single"/>
        </w:rPr>
        <w:t>:</w:t>
      </w:r>
    </w:p>
    <w:p w14:paraId="7BA0DF61" w14:textId="05D8538B" w:rsidR="0063561E" w:rsidRPr="007C664A" w:rsidRDefault="0063561E" w:rsidP="0063561E">
      <w:pPr>
        <w:numPr>
          <w:ilvl w:val="0"/>
          <w:numId w:val="21"/>
        </w:numPr>
        <w:ind w:left="825" w:right="225"/>
        <w:rPr>
          <w:rFonts w:eastAsia="Times New Roman" w:cs="Times New Roman"/>
          <w:color w:val="444444"/>
          <w:sz w:val="20"/>
          <w:szCs w:val="20"/>
        </w:rPr>
      </w:pPr>
      <w:r w:rsidRPr="007C664A">
        <w:rPr>
          <w:rFonts w:eastAsia="Times New Roman" w:cs="Times New Roman"/>
          <w:color w:val="444444"/>
        </w:rPr>
        <w:t xml:space="preserve">Instead of preparing </w:t>
      </w:r>
      <w:r w:rsidR="000F57F3">
        <w:rPr>
          <w:rFonts w:eastAsia="Times New Roman" w:cs="Times New Roman"/>
          <w:color w:val="444444"/>
        </w:rPr>
        <w:t>demo</w:t>
      </w:r>
      <w:r w:rsidRPr="007C664A">
        <w:rPr>
          <w:rFonts w:eastAsia="Times New Roman" w:cs="Times New Roman"/>
          <w:color w:val="444444"/>
        </w:rPr>
        <w:t xml:space="preserve"> samples</w:t>
      </w:r>
      <w:r w:rsidR="00E41BD7">
        <w:rPr>
          <w:rFonts w:eastAsia="Times New Roman" w:cs="Times New Roman"/>
          <w:color w:val="444444"/>
        </w:rPr>
        <w:t xml:space="preserve"> </w:t>
      </w:r>
      <w:r w:rsidR="00E41BD7" w:rsidRPr="00E41BD7">
        <w:rPr>
          <w:rFonts w:eastAsia="Times New Roman" w:cs="Times New Roman"/>
          <w:color w:val="444444"/>
        </w:rPr>
        <w:t xml:space="preserve">of DNA monomers, single stands and double helix, ask student to </w:t>
      </w:r>
      <w:r w:rsidR="00E41BD7">
        <w:rPr>
          <w:rFonts w:eastAsia="Times New Roman" w:cs="Times New Roman"/>
          <w:color w:val="444444"/>
        </w:rPr>
        <w:t>build the</w:t>
      </w:r>
      <w:r w:rsidR="00E41BD7" w:rsidRPr="00E41BD7">
        <w:rPr>
          <w:rFonts w:eastAsia="Times New Roman" w:cs="Times New Roman"/>
          <w:color w:val="444444"/>
        </w:rPr>
        <w:t xml:space="preserve"> th</w:t>
      </w:r>
      <w:r w:rsidR="00E41BD7">
        <w:rPr>
          <w:rFonts w:eastAsia="Times New Roman" w:cs="Times New Roman"/>
          <w:color w:val="444444"/>
        </w:rPr>
        <w:t>ree</w:t>
      </w:r>
      <w:r w:rsidR="00E41BD7" w:rsidRPr="00E41BD7">
        <w:rPr>
          <w:rFonts w:eastAsia="Times New Roman" w:cs="Times New Roman"/>
          <w:color w:val="444444"/>
        </w:rPr>
        <w:t xml:space="preserve"> </w:t>
      </w:r>
      <w:r w:rsidR="00E41BD7">
        <w:rPr>
          <w:rFonts w:eastAsia="Times New Roman" w:cs="Times New Roman"/>
          <w:color w:val="444444"/>
        </w:rPr>
        <w:t xml:space="preserve">structures </w:t>
      </w:r>
      <w:r w:rsidR="00E41BD7" w:rsidRPr="00E41BD7">
        <w:rPr>
          <w:rFonts w:eastAsia="Times New Roman" w:cs="Times New Roman"/>
          <w:color w:val="444444"/>
        </w:rPr>
        <w:t>from random puzzle pieces</w:t>
      </w:r>
      <w:r w:rsidR="00E41BD7">
        <w:rPr>
          <w:rFonts w:eastAsia="Times New Roman" w:cs="Times New Roman"/>
          <w:color w:val="444444"/>
        </w:rPr>
        <w:t xml:space="preserve"> of phosphate, sugars and bases</w:t>
      </w:r>
      <w:r w:rsidRPr="007C664A">
        <w:rPr>
          <w:rFonts w:eastAsia="Times New Roman" w:cs="Times New Roman"/>
          <w:color w:val="444444"/>
        </w:rPr>
        <w:t>.</w:t>
      </w:r>
    </w:p>
    <w:p w14:paraId="65A674B0" w14:textId="6330CEBE" w:rsidR="0063561E" w:rsidRPr="007C664A" w:rsidRDefault="0063561E" w:rsidP="0063561E">
      <w:pPr>
        <w:numPr>
          <w:ilvl w:val="0"/>
          <w:numId w:val="21"/>
        </w:numPr>
        <w:ind w:left="825" w:right="225"/>
        <w:rPr>
          <w:rFonts w:eastAsia="Times New Roman" w:cs="Times New Roman"/>
          <w:color w:val="444444"/>
        </w:rPr>
      </w:pPr>
      <w:r w:rsidRPr="007C664A">
        <w:rPr>
          <w:rFonts w:eastAsia="Times New Roman" w:cs="Times New Roman"/>
          <w:color w:val="444444"/>
        </w:rPr>
        <w:t xml:space="preserve">In addition to </w:t>
      </w:r>
      <w:r w:rsidR="008D5E51">
        <w:rPr>
          <w:rFonts w:eastAsia="Times New Roman" w:cs="Times New Roman"/>
          <w:color w:val="444444"/>
        </w:rPr>
        <w:t xml:space="preserve">the double helix assembly via DNA pieces instruct </w:t>
      </w:r>
      <w:r w:rsidR="008D5E51" w:rsidRPr="008D5E51">
        <w:rPr>
          <w:rFonts w:eastAsia="Times New Roman" w:cs="Times New Roman"/>
          <w:color w:val="444444"/>
        </w:rPr>
        <w:t xml:space="preserve">students to draw the </w:t>
      </w:r>
      <w:r w:rsidR="008D5E51">
        <w:rPr>
          <w:rFonts w:eastAsia="Times New Roman" w:cs="Times New Roman"/>
          <w:color w:val="444444"/>
        </w:rPr>
        <w:t xml:space="preserve">two </w:t>
      </w:r>
      <w:r w:rsidR="008D5E51" w:rsidRPr="008D5E51">
        <w:rPr>
          <w:rFonts w:eastAsia="Times New Roman" w:cs="Times New Roman"/>
          <w:color w:val="444444"/>
        </w:rPr>
        <w:t>(A</w:t>
      </w:r>
      <w:r w:rsidR="008D5E51">
        <w:rPr>
          <w:rFonts w:eastAsia="Times New Roman" w:cs="Times New Roman"/>
          <w:color w:val="444444"/>
        </w:rPr>
        <w:t xml:space="preserve"> and </w:t>
      </w:r>
      <w:r w:rsidR="008D5E51" w:rsidRPr="008D5E51">
        <w:rPr>
          <w:rFonts w:eastAsia="Times New Roman" w:cs="Times New Roman"/>
          <w:color w:val="444444"/>
        </w:rPr>
        <w:t>T)</w:t>
      </w:r>
      <w:r w:rsidR="00492811">
        <w:rPr>
          <w:rFonts w:eastAsia="Times New Roman" w:cs="Times New Roman"/>
          <w:color w:val="444444"/>
        </w:rPr>
        <w:t xml:space="preserve"> </w:t>
      </w:r>
      <w:r w:rsidR="008D5E51">
        <w:rPr>
          <w:rFonts w:eastAsia="Times New Roman" w:cs="Times New Roman"/>
          <w:color w:val="444444"/>
        </w:rPr>
        <w:t xml:space="preserve">and three </w:t>
      </w:r>
      <w:r w:rsidR="008D5E51" w:rsidRPr="008D5E51">
        <w:rPr>
          <w:rFonts w:eastAsia="Times New Roman" w:cs="Times New Roman"/>
          <w:color w:val="444444"/>
        </w:rPr>
        <w:t>(C</w:t>
      </w:r>
      <w:r w:rsidR="008D5E51">
        <w:rPr>
          <w:rFonts w:eastAsia="Times New Roman" w:cs="Times New Roman"/>
          <w:color w:val="444444"/>
        </w:rPr>
        <w:t xml:space="preserve"> and </w:t>
      </w:r>
      <w:r w:rsidR="008D5E51" w:rsidRPr="008D5E51">
        <w:rPr>
          <w:rFonts w:eastAsia="Times New Roman" w:cs="Times New Roman"/>
          <w:color w:val="444444"/>
        </w:rPr>
        <w:t>G)</w:t>
      </w:r>
      <w:r w:rsidR="008D5E51">
        <w:rPr>
          <w:rFonts w:eastAsia="Times New Roman" w:cs="Times New Roman"/>
          <w:color w:val="444444"/>
        </w:rPr>
        <w:t xml:space="preserve"> hydrogen bonds between </w:t>
      </w:r>
      <w:r w:rsidR="008D5E51" w:rsidRPr="008D5E51">
        <w:rPr>
          <w:rFonts w:eastAsia="Times New Roman" w:cs="Times New Roman"/>
          <w:color w:val="444444"/>
        </w:rPr>
        <w:t>complementary nucleotide bases</w:t>
      </w:r>
      <w:r w:rsidR="008D5E51">
        <w:rPr>
          <w:rFonts w:eastAsia="Times New Roman" w:cs="Times New Roman"/>
          <w:color w:val="444444"/>
        </w:rPr>
        <w:t xml:space="preserve"> on lab worksheet.</w:t>
      </w:r>
    </w:p>
    <w:p w14:paraId="2875D70B" w14:textId="2F3A397A" w:rsidR="00B4019A" w:rsidRDefault="00B4019A" w:rsidP="005176DC">
      <w:pPr>
        <w:ind w:left="825" w:right="225"/>
        <w:rPr>
          <w:rFonts w:eastAsia="Times New Roman" w:cs="Times New Roman"/>
          <w:b/>
          <w:bCs/>
          <w:color w:val="00193B"/>
          <w:u w:val="single"/>
        </w:rPr>
      </w:pPr>
    </w:p>
    <w:p w14:paraId="1390C818" w14:textId="03BE0FF2" w:rsidR="0063561E" w:rsidRPr="006C0C0A" w:rsidRDefault="00B355CE" w:rsidP="006C0C0A">
      <w:pPr>
        <w:pStyle w:val="Heading3"/>
        <w:spacing w:before="75" w:beforeAutospacing="0" w:after="120" w:afterAutospacing="0"/>
        <w:ind w:left="300"/>
        <w:jc w:val="center"/>
        <w:rPr>
          <w:rFonts w:asciiTheme="minorHAnsi" w:eastAsia="Times New Roman" w:hAnsiTheme="minorHAnsi" w:cs="Times New Roman"/>
          <w:color w:val="00193B"/>
        </w:rPr>
      </w:pPr>
      <w:r w:rsidRPr="006C0C0A">
        <w:rPr>
          <w:rFonts w:asciiTheme="minorHAnsi" w:eastAsia="Times New Roman" w:hAnsiTheme="minorHAnsi" w:cs="Times New Roman"/>
          <w:color w:val="00193B"/>
        </w:rPr>
        <w:t>Sources/Credits</w:t>
      </w:r>
    </w:p>
    <w:p w14:paraId="2E98FD2F" w14:textId="21F55DAF" w:rsidR="002053EA" w:rsidRDefault="0063561E" w:rsidP="002053EA">
      <w:pPr>
        <w:pStyle w:val="p1"/>
        <w:ind w:left="446" w:right="230"/>
        <w:contextualSpacing/>
        <w:rPr>
          <w:rStyle w:val="s1"/>
          <w:rFonts w:asciiTheme="minorHAnsi" w:hAnsiTheme="minorHAnsi" w:cs="Times New Roman"/>
          <w:color w:val="444444"/>
        </w:rPr>
      </w:pPr>
      <w:r w:rsidRPr="007C664A">
        <w:rPr>
          <w:rStyle w:val="s1"/>
          <w:rFonts w:asciiTheme="minorHAnsi" w:hAnsiTheme="minorHAnsi" w:cs="Times New Roman"/>
          <w:color w:val="444444"/>
        </w:rPr>
        <w:t xml:space="preserve">This lesson was </w:t>
      </w:r>
      <w:r w:rsidR="002053EA">
        <w:rPr>
          <w:rStyle w:val="s1"/>
          <w:rFonts w:asciiTheme="minorHAnsi" w:hAnsiTheme="minorHAnsi" w:cs="Times New Roman"/>
          <w:color w:val="444444"/>
        </w:rPr>
        <w:t>developed p</w:t>
      </w:r>
      <w:r w:rsidR="002053EA" w:rsidRPr="002053EA">
        <w:rPr>
          <w:rStyle w:val="s1"/>
          <w:rFonts w:asciiTheme="minorHAnsi" w:hAnsiTheme="minorHAnsi" w:cs="Times New Roman"/>
          <w:color w:val="444444"/>
        </w:rPr>
        <w:t xml:space="preserve">er Formats of Utah Agriculture and California Foundation for Agriculture in the Classroom </w:t>
      </w:r>
    </w:p>
    <w:p w14:paraId="3E35C107" w14:textId="77777777" w:rsidR="002053EA" w:rsidRPr="002053EA" w:rsidRDefault="002053EA" w:rsidP="002053EA">
      <w:pPr>
        <w:pStyle w:val="p1"/>
        <w:snapToGrid w:val="0"/>
        <w:ind w:left="446" w:right="230"/>
        <w:contextualSpacing/>
        <w:rPr>
          <w:rStyle w:val="s1"/>
          <w:rFonts w:asciiTheme="minorHAnsi" w:hAnsiTheme="minorHAnsi" w:cs="Times New Roman"/>
          <w:color w:val="444444"/>
        </w:rPr>
      </w:pPr>
      <w:r w:rsidRPr="002053EA">
        <w:rPr>
          <w:rStyle w:val="s1"/>
          <w:rFonts w:asciiTheme="minorHAnsi" w:hAnsiTheme="minorHAnsi" w:cs="Times New Roman"/>
          <w:color w:val="444444"/>
        </w:rPr>
        <w:t>Author(s): Ahmad Naseer Aziz</w:t>
      </w:r>
    </w:p>
    <w:p w14:paraId="307FF8D0" w14:textId="2F3AF1ED" w:rsidR="0063561E" w:rsidRPr="007C664A" w:rsidRDefault="002053EA" w:rsidP="002053EA">
      <w:pPr>
        <w:pStyle w:val="p1"/>
        <w:spacing w:before="0" w:beforeAutospacing="0" w:after="0" w:afterAutospacing="0"/>
        <w:ind w:left="450" w:right="225"/>
        <w:rPr>
          <w:rFonts w:asciiTheme="minorHAnsi" w:hAnsiTheme="minorHAnsi" w:cs="Times New Roman"/>
          <w:color w:val="444444"/>
        </w:rPr>
      </w:pPr>
      <w:r w:rsidRPr="002053EA">
        <w:rPr>
          <w:rStyle w:val="s1"/>
          <w:rFonts w:asciiTheme="minorHAnsi" w:hAnsiTheme="minorHAnsi" w:cs="Times New Roman"/>
          <w:color w:val="444444"/>
        </w:rPr>
        <w:t>Organization Affiliation: Tennessee State University</w:t>
      </w:r>
    </w:p>
    <w:sectPr w:rsidR="0063561E" w:rsidRPr="007C664A" w:rsidSect="00C62F86">
      <w:footerReference w:type="even" r:id="rId16"/>
      <w:footerReference w:type="defaul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59CD9" w14:textId="77777777" w:rsidR="00F47EC9" w:rsidRDefault="00F47EC9" w:rsidP="00646B8C">
      <w:r>
        <w:separator/>
      </w:r>
    </w:p>
  </w:endnote>
  <w:endnote w:type="continuationSeparator" w:id="0">
    <w:p w14:paraId="05555721" w14:textId="77777777" w:rsidR="00F47EC9" w:rsidRDefault="00F47EC9" w:rsidP="0064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41D85" w14:textId="77777777" w:rsidR="00DF3BC8" w:rsidRDefault="00DF3BC8" w:rsidP="007924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2365C6" w14:textId="77777777" w:rsidR="00DF3BC8" w:rsidRDefault="00DF3BC8" w:rsidP="00646B8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5A11D" w14:textId="77777777" w:rsidR="00DF3BC8" w:rsidRDefault="00DF3BC8" w:rsidP="007924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ADC9965" w14:textId="77777777" w:rsidR="00DF3BC8" w:rsidRDefault="00DF3BC8" w:rsidP="00646B8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83A97" w14:textId="77777777" w:rsidR="00F47EC9" w:rsidRDefault="00F47EC9" w:rsidP="00646B8C">
      <w:r>
        <w:separator/>
      </w:r>
    </w:p>
  </w:footnote>
  <w:footnote w:type="continuationSeparator" w:id="0">
    <w:p w14:paraId="1D0EF7D3" w14:textId="77777777" w:rsidR="00F47EC9" w:rsidRDefault="00F47EC9" w:rsidP="00646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C46E5"/>
    <w:multiLevelType w:val="multilevel"/>
    <w:tmpl w:val="A61C1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EE7922"/>
    <w:multiLevelType w:val="multilevel"/>
    <w:tmpl w:val="D16227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C7EAB"/>
    <w:multiLevelType w:val="multilevel"/>
    <w:tmpl w:val="5D363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827136"/>
    <w:multiLevelType w:val="multilevel"/>
    <w:tmpl w:val="A61C1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145B6A"/>
    <w:multiLevelType w:val="multilevel"/>
    <w:tmpl w:val="9630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1550A"/>
    <w:multiLevelType w:val="multilevel"/>
    <w:tmpl w:val="623037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AB689E"/>
    <w:multiLevelType w:val="multilevel"/>
    <w:tmpl w:val="7EF872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42A80"/>
    <w:multiLevelType w:val="multilevel"/>
    <w:tmpl w:val="5D363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CF53A0"/>
    <w:multiLevelType w:val="multilevel"/>
    <w:tmpl w:val="C9AC7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B00F51"/>
    <w:multiLevelType w:val="hybridMultilevel"/>
    <w:tmpl w:val="9E8CF682"/>
    <w:lvl w:ilvl="0" w:tplc="62F61428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1" w15:restartNumberingAfterBreak="0">
    <w:nsid w:val="26484C3A"/>
    <w:multiLevelType w:val="multilevel"/>
    <w:tmpl w:val="47B2E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0B03F3"/>
    <w:multiLevelType w:val="hybridMultilevel"/>
    <w:tmpl w:val="85408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E34D3"/>
    <w:multiLevelType w:val="multilevel"/>
    <w:tmpl w:val="9776FD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951149"/>
    <w:multiLevelType w:val="multilevel"/>
    <w:tmpl w:val="A61C1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103FA4"/>
    <w:multiLevelType w:val="hybridMultilevel"/>
    <w:tmpl w:val="5D84F5B4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6" w15:restartNumberingAfterBreak="0">
    <w:nsid w:val="33F16185"/>
    <w:multiLevelType w:val="multilevel"/>
    <w:tmpl w:val="5D363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A15C3C"/>
    <w:multiLevelType w:val="multilevel"/>
    <w:tmpl w:val="4D4A9B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7A193E"/>
    <w:multiLevelType w:val="multilevel"/>
    <w:tmpl w:val="0AA01A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30653B"/>
    <w:multiLevelType w:val="hybridMultilevel"/>
    <w:tmpl w:val="FB080908"/>
    <w:lvl w:ilvl="0" w:tplc="D06698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65573B"/>
    <w:multiLevelType w:val="multilevel"/>
    <w:tmpl w:val="A61C1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814B7E"/>
    <w:multiLevelType w:val="multilevel"/>
    <w:tmpl w:val="E30CEF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2F7DD1"/>
    <w:multiLevelType w:val="multilevel"/>
    <w:tmpl w:val="133C38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522C0F"/>
    <w:multiLevelType w:val="multilevel"/>
    <w:tmpl w:val="D2A831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190DDC"/>
    <w:multiLevelType w:val="multilevel"/>
    <w:tmpl w:val="CA6C13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123531"/>
    <w:multiLevelType w:val="multilevel"/>
    <w:tmpl w:val="A61C1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4E2A7F"/>
    <w:multiLevelType w:val="multilevel"/>
    <w:tmpl w:val="1C369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681F3B"/>
    <w:multiLevelType w:val="hybridMultilevel"/>
    <w:tmpl w:val="7930C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40D4B"/>
    <w:multiLevelType w:val="hybridMultilevel"/>
    <w:tmpl w:val="4DB0E3E6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9" w15:restartNumberingAfterBreak="0">
    <w:nsid w:val="64600D79"/>
    <w:multiLevelType w:val="multilevel"/>
    <w:tmpl w:val="0A3268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0A2400"/>
    <w:multiLevelType w:val="multilevel"/>
    <w:tmpl w:val="A2E80C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1F4F03"/>
    <w:multiLevelType w:val="hybridMultilevel"/>
    <w:tmpl w:val="91808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0F267E"/>
    <w:multiLevelType w:val="hybridMultilevel"/>
    <w:tmpl w:val="88ACCF90"/>
    <w:lvl w:ilvl="0" w:tplc="62F6142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3" w15:restartNumberingAfterBreak="0">
    <w:nsid w:val="76305A26"/>
    <w:multiLevelType w:val="multilevel"/>
    <w:tmpl w:val="3A5C3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DD3BBB"/>
    <w:multiLevelType w:val="multilevel"/>
    <w:tmpl w:val="73E81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2C0606"/>
    <w:multiLevelType w:val="multilevel"/>
    <w:tmpl w:val="6E4266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6F3588"/>
    <w:multiLevelType w:val="multilevel"/>
    <w:tmpl w:val="A59AAB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24780">
    <w:abstractNumId w:val="27"/>
  </w:num>
  <w:num w:numId="2" w16cid:durableId="1086338367">
    <w:abstractNumId w:val="19"/>
  </w:num>
  <w:num w:numId="3" w16cid:durableId="398284931">
    <w:abstractNumId w:val="21"/>
  </w:num>
  <w:num w:numId="4" w16cid:durableId="2103142991">
    <w:abstractNumId w:val="13"/>
  </w:num>
  <w:num w:numId="5" w16cid:durableId="514268975">
    <w:abstractNumId w:val="11"/>
  </w:num>
  <w:num w:numId="6" w16cid:durableId="1499685664">
    <w:abstractNumId w:val="5"/>
  </w:num>
  <w:num w:numId="7" w16cid:durableId="1984237978">
    <w:abstractNumId w:val="34"/>
  </w:num>
  <w:num w:numId="8" w16cid:durableId="1731733514">
    <w:abstractNumId w:val="30"/>
  </w:num>
  <w:num w:numId="9" w16cid:durableId="2104763689">
    <w:abstractNumId w:val="26"/>
  </w:num>
  <w:num w:numId="10" w16cid:durableId="2018337784">
    <w:abstractNumId w:val="29"/>
  </w:num>
  <w:num w:numId="11" w16cid:durableId="327297196">
    <w:abstractNumId w:val="24"/>
  </w:num>
  <w:num w:numId="12" w16cid:durableId="1053046081">
    <w:abstractNumId w:val="18"/>
  </w:num>
  <w:num w:numId="13" w16cid:durableId="64962804">
    <w:abstractNumId w:val="35"/>
  </w:num>
  <w:num w:numId="14" w16cid:durableId="1628970669">
    <w:abstractNumId w:val="7"/>
  </w:num>
  <w:num w:numId="15" w16cid:durableId="2034264088">
    <w:abstractNumId w:val="8"/>
  </w:num>
  <w:num w:numId="16" w16cid:durableId="250895565">
    <w:abstractNumId w:val="22"/>
  </w:num>
  <w:num w:numId="17" w16cid:durableId="1722286233">
    <w:abstractNumId w:val="14"/>
  </w:num>
  <w:num w:numId="18" w16cid:durableId="1167012810">
    <w:abstractNumId w:val="2"/>
  </w:num>
  <w:num w:numId="19" w16cid:durableId="1187595417">
    <w:abstractNumId w:val="36"/>
  </w:num>
  <w:num w:numId="20" w16cid:durableId="1644002539">
    <w:abstractNumId w:val="33"/>
  </w:num>
  <w:num w:numId="21" w16cid:durableId="674304016">
    <w:abstractNumId w:val="23"/>
  </w:num>
  <w:num w:numId="22" w16cid:durableId="906843062">
    <w:abstractNumId w:val="17"/>
  </w:num>
  <w:num w:numId="23" w16cid:durableId="702366530">
    <w:abstractNumId w:val="6"/>
  </w:num>
  <w:num w:numId="24" w16cid:durableId="336539403">
    <w:abstractNumId w:val="9"/>
  </w:num>
  <w:num w:numId="25" w16cid:durableId="461845616">
    <w:abstractNumId w:val="32"/>
  </w:num>
  <w:num w:numId="26" w16cid:durableId="959073173">
    <w:abstractNumId w:val="0"/>
  </w:num>
  <w:num w:numId="27" w16cid:durableId="1416517629">
    <w:abstractNumId w:val="28"/>
  </w:num>
  <w:num w:numId="28" w16cid:durableId="912399325">
    <w:abstractNumId w:val="10"/>
  </w:num>
  <w:num w:numId="29" w16cid:durableId="1266302153">
    <w:abstractNumId w:val="12"/>
  </w:num>
  <w:num w:numId="30" w16cid:durableId="207618749">
    <w:abstractNumId w:val="31"/>
  </w:num>
  <w:num w:numId="31" w16cid:durableId="2060008292">
    <w:abstractNumId w:val="15"/>
  </w:num>
  <w:num w:numId="32" w16cid:durableId="141386265">
    <w:abstractNumId w:val="3"/>
  </w:num>
  <w:num w:numId="33" w16cid:durableId="1460761417">
    <w:abstractNumId w:val="20"/>
  </w:num>
  <w:num w:numId="34" w16cid:durableId="546456555">
    <w:abstractNumId w:val="16"/>
  </w:num>
  <w:num w:numId="35" w16cid:durableId="861823070">
    <w:abstractNumId w:val="1"/>
  </w:num>
  <w:num w:numId="36" w16cid:durableId="2099213110">
    <w:abstractNumId w:val="4"/>
  </w:num>
  <w:num w:numId="37" w16cid:durableId="11483530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C7"/>
    <w:rsid w:val="00015DBD"/>
    <w:rsid w:val="00020960"/>
    <w:rsid w:val="000214D4"/>
    <w:rsid w:val="00026BC1"/>
    <w:rsid w:val="0003033C"/>
    <w:rsid w:val="000347B6"/>
    <w:rsid w:val="00036B73"/>
    <w:rsid w:val="00036DCE"/>
    <w:rsid w:val="00036EC2"/>
    <w:rsid w:val="000450BB"/>
    <w:rsid w:val="00051746"/>
    <w:rsid w:val="00057DD7"/>
    <w:rsid w:val="000624D2"/>
    <w:rsid w:val="00063B2D"/>
    <w:rsid w:val="00077C8D"/>
    <w:rsid w:val="00092527"/>
    <w:rsid w:val="000A484B"/>
    <w:rsid w:val="000B5ADA"/>
    <w:rsid w:val="000C52D6"/>
    <w:rsid w:val="000E0FAE"/>
    <w:rsid w:val="000E7DB9"/>
    <w:rsid w:val="000F57F3"/>
    <w:rsid w:val="00104587"/>
    <w:rsid w:val="00106329"/>
    <w:rsid w:val="00107CC7"/>
    <w:rsid w:val="001100AC"/>
    <w:rsid w:val="001121CF"/>
    <w:rsid w:val="00112C30"/>
    <w:rsid w:val="00114DB9"/>
    <w:rsid w:val="0012496D"/>
    <w:rsid w:val="00130713"/>
    <w:rsid w:val="00131E36"/>
    <w:rsid w:val="00146891"/>
    <w:rsid w:val="0014700A"/>
    <w:rsid w:val="00163396"/>
    <w:rsid w:val="00167254"/>
    <w:rsid w:val="00186649"/>
    <w:rsid w:val="001A5EDB"/>
    <w:rsid w:val="001B3B15"/>
    <w:rsid w:val="001E0AAD"/>
    <w:rsid w:val="00201035"/>
    <w:rsid w:val="0020294E"/>
    <w:rsid w:val="002053EA"/>
    <w:rsid w:val="002367BC"/>
    <w:rsid w:val="00261645"/>
    <w:rsid w:val="00285A0F"/>
    <w:rsid w:val="00295CB0"/>
    <w:rsid w:val="002A7C7B"/>
    <w:rsid w:val="002C54AE"/>
    <w:rsid w:val="002C73FE"/>
    <w:rsid w:val="002D1EE3"/>
    <w:rsid w:val="002D61DB"/>
    <w:rsid w:val="002E0049"/>
    <w:rsid w:val="002E1400"/>
    <w:rsid w:val="002E5653"/>
    <w:rsid w:val="002F63B8"/>
    <w:rsid w:val="00300980"/>
    <w:rsid w:val="00305498"/>
    <w:rsid w:val="00321AFA"/>
    <w:rsid w:val="003319CA"/>
    <w:rsid w:val="00333B07"/>
    <w:rsid w:val="003539B5"/>
    <w:rsid w:val="00354F33"/>
    <w:rsid w:val="003707AF"/>
    <w:rsid w:val="003778C1"/>
    <w:rsid w:val="00395F8E"/>
    <w:rsid w:val="003B39ED"/>
    <w:rsid w:val="003B65B3"/>
    <w:rsid w:val="003D0245"/>
    <w:rsid w:val="003D20B0"/>
    <w:rsid w:val="003D4727"/>
    <w:rsid w:val="003E0D1E"/>
    <w:rsid w:val="003E130E"/>
    <w:rsid w:val="00400F79"/>
    <w:rsid w:val="0040132F"/>
    <w:rsid w:val="0041220D"/>
    <w:rsid w:val="0041610F"/>
    <w:rsid w:val="00423B4C"/>
    <w:rsid w:val="00427F11"/>
    <w:rsid w:val="0043756F"/>
    <w:rsid w:val="00440BD3"/>
    <w:rsid w:val="00445B5F"/>
    <w:rsid w:val="0045187D"/>
    <w:rsid w:val="00457BE6"/>
    <w:rsid w:val="00473A54"/>
    <w:rsid w:val="0049247C"/>
    <w:rsid w:val="00492811"/>
    <w:rsid w:val="00493B9A"/>
    <w:rsid w:val="004A39F1"/>
    <w:rsid w:val="004B222A"/>
    <w:rsid w:val="004C15DD"/>
    <w:rsid w:val="004D70BA"/>
    <w:rsid w:val="004F0FBC"/>
    <w:rsid w:val="004F110B"/>
    <w:rsid w:val="004F594C"/>
    <w:rsid w:val="005002C3"/>
    <w:rsid w:val="00500D38"/>
    <w:rsid w:val="00500D64"/>
    <w:rsid w:val="00503194"/>
    <w:rsid w:val="00506E24"/>
    <w:rsid w:val="00516CF3"/>
    <w:rsid w:val="005176DC"/>
    <w:rsid w:val="00520289"/>
    <w:rsid w:val="00520F8E"/>
    <w:rsid w:val="00521BAA"/>
    <w:rsid w:val="005307E6"/>
    <w:rsid w:val="005412C2"/>
    <w:rsid w:val="00553E61"/>
    <w:rsid w:val="00573009"/>
    <w:rsid w:val="005A1A54"/>
    <w:rsid w:val="005A6309"/>
    <w:rsid w:val="005B052A"/>
    <w:rsid w:val="005C59CC"/>
    <w:rsid w:val="005C6B9E"/>
    <w:rsid w:val="005D7C1A"/>
    <w:rsid w:val="005F082B"/>
    <w:rsid w:val="005F1B29"/>
    <w:rsid w:val="005F39CE"/>
    <w:rsid w:val="005F5DAA"/>
    <w:rsid w:val="00605667"/>
    <w:rsid w:val="00611393"/>
    <w:rsid w:val="00631DEA"/>
    <w:rsid w:val="0063561E"/>
    <w:rsid w:val="006364E8"/>
    <w:rsid w:val="00646B8C"/>
    <w:rsid w:val="0065226A"/>
    <w:rsid w:val="00655BB5"/>
    <w:rsid w:val="00671D86"/>
    <w:rsid w:val="00682C78"/>
    <w:rsid w:val="00683DA4"/>
    <w:rsid w:val="00685930"/>
    <w:rsid w:val="00695722"/>
    <w:rsid w:val="006B2084"/>
    <w:rsid w:val="006C0C0A"/>
    <w:rsid w:val="006E30FC"/>
    <w:rsid w:val="006F13F5"/>
    <w:rsid w:val="0071022A"/>
    <w:rsid w:val="0072457F"/>
    <w:rsid w:val="0073639F"/>
    <w:rsid w:val="00746F7B"/>
    <w:rsid w:val="00752930"/>
    <w:rsid w:val="007638F1"/>
    <w:rsid w:val="00767DC9"/>
    <w:rsid w:val="0078758B"/>
    <w:rsid w:val="0078763F"/>
    <w:rsid w:val="00790921"/>
    <w:rsid w:val="007924A5"/>
    <w:rsid w:val="007B6E7C"/>
    <w:rsid w:val="007C0919"/>
    <w:rsid w:val="007C3CCB"/>
    <w:rsid w:val="007C664A"/>
    <w:rsid w:val="007E11CB"/>
    <w:rsid w:val="007E2047"/>
    <w:rsid w:val="00810629"/>
    <w:rsid w:val="00831A64"/>
    <w:rsid w:val="008321A1"/>
    <w:rsid w:val="00844951"/>
    <w:rsid w:val="00844BCD"/>
    <w:rsid w:val="00846297"/>
    <w:rsid w:val="00856E93"/>
    <w:rsid w:val="00860EA2"/>
    <w:rsid w:val="00872A9A"/>
    <w:rsid w:val="0088062E"/>
    <w:rsid w:val="0088418A"/>
    <w:rsid w:val="00890F8C"/>
    <w:rsid w:val="008928C9"/>
    <w:rsid w:val="00892F99"/>
    <w:rsid w:val="008A11A1"/>
    <w:rsid w:val="008A2DD1"/>
    <w:rsid w:val="008A60A6"/>
    <w:rsid w:val="008A74C7"/>
    <w:rsid w:val="008A77CA"/>
    <w:rsid w:val="008B6E9F"/>
    <w:rsid w:val="008C174C"/>
    <w:rsid w:val="008C6399"/>
    <w:rsid w:val="008D5E51"/>
    <w:rsid w:val="008D6C85"/>
    <w:rsid w:val="008E633D"/>
    <w:rsid w:val="008F64F8"/>
    <w:rsid w:val="00903787"/>
    <w:rsid w:val="00904F38"/>
    <w:rsid w:val="00913963"/>
    <w:rsid w:val="009204DC"/>
    <w:rsid w:val="00921955"/>
    <w:rsid w:val="009328EF"/>
    <w:rsid w:val="00950730"/>
    <w:rsid w:val="00963286"/>
    <w:rsid w:val="00966379"/>
    <w:rsid w:val="00990882"/>
    <w:rsid w:val="00991F1F"/>
    <w:rsid w:val="009D0E1C"/>
    <w:rsid w:val="009D123E"/>
    <w:rsid w:val="009E0E58"/>
    <w:rsid w:val="009E5324"/>
    <w:rsid w:val="009F0230"/>
    <w:rsid w:val="00A03D22"/>
    <w:rsid w:val="00A25DCA"/>
    <w:rsid w:val="00A25E49"/>
    <w:rsid w:val="00A432BB"/>
    <w:rsid w:val="00A503F4"/>
    <w:rsid w:val="00A6458B"/>
    <w:rsid w:val="00A72A66"/>
    <w:rsid w:val="00A74810"/>
    <w:rsid w:val="00A76779"/>
    <w:rsid w:val="00A91B08"/>
    <w:rsid w:val="00AB0FE2"/>
    <w:rsid w:val="00AB5617"/>
    <w:rsid w:val="00AE0396"/>
    <w:rsid w:val="00AE2035"/>
    <w:rsid w:val="00B0001B"/>
    <w:rsid w:val="00B03796"/>
    <w:rsid w:val="00B05D3D"/>
    <w:rsid w:val="00B07A11"/>
    <w:rsid w:val="00B15A4A"/>
    <w:rsid w:val="00B275B0"/>
    <w:rsid w:val="00B30906"/>
    <w:rsid w:val="00B34D64"/>
    <w:rsid w:val="00B355CE"/>
    <w:rsid w:val="00B37366"/>
    <w:rsid w:val="00B4019A"/>
    <w:rsid w:val="00B448D2"/>
    <w:rsid w:val="00B527C6"/>
    <w:rsid w:val="00B529BB"/>
    <w:rsid w:val="00B61040"/>
    <w:rsid w:val="00B951F2"/>
    <w:rsid w:val="00B97EEA"/>
    <w:rsid w:val="00BB6E10"/>
    <w:rsid w:val="00BE0DC5"/>
    <w:rsid w:val="00BE3A0C"/>
    <w:rsid w:val="00BE5C99"/>
    <w:rsid w:val="00BE6957"/>
    <w:rsid w:val="00BE7877"/>
    <w:rsid w:val="00BF3BB6"/>
    <w:rsid w:val="00C2295D"/>
    <w:rsid w:val="00C24B4D"/>
    <w:rsid w:val="00C305FB"/>
    <w:rsid w:val="00C42ADA"/>
    <w:rsid w:val="00C436F1"/>
    <w:rsid w:val="00C53C22"/>
    <w:rsid w:val="00C55ACE"/>
    <w:rsid w:val="00C62F86"/>
    <w:rsid w:val="00C73526"/>
    <w:rsid w:val="00C76471"/>
    <w:rsid w:val="00C87FD4"/>
    <w:rsid w:val="00CA7C86"/>
    <w:rsid w:val="00CB0887"/>
    <w:rsid w:val="00CB16DD"/>
    <w:rsid w:val="00CB79D8"/>
    <w:rsid w:val="00CC4DC5"/>
    <w:rsid w:val="00CC79E0"/>
    <w:rsid w:val="00CD52AA"/>
    <w:rsid w:val="00CD580F"/>
    <w:rsid w:val="00CD74E3"/>
    <w:rsid w:val="00CF498E"/>
    <w:rsid w:val="00D0231D"/>
    <w:rsid w:val="00D253AE"/>
    <w:rsid w:val="00D3261E"/>
    <w:rsid w:val="00D42D06"/>
    <w:rsid w:val="00D514D1"/>
    <w:rsid w:val="00D52ECE"/>
    <w:rsid w:val="00D55CAC"/>
    <w:rsid w:val="00D71411"/>
    <w:rsid w:val="00D81E18"/>
    <w:rsid w:val="00DA2B03"/>
    <w:rsid w:val="00DA3474"/>
    <w:rsid w:val="00DB110B"/>
    <w:rsid w:val="00DD5984"/>
    <w:rsid w:val="00DE242A"/>
    <w:rsid w:val="00DE4329"/>
    <w:rsid w:val="00DF3BC8"/>
    <w:rsid w:val="00E02CA2"/>
    <w:rsid w:val="00E16408"/>
    <w:rsid w:val="00E2166D"/>
    <w:rsid w:val="00E24AF0"/>
    <w:rsid w:val="00E265C0"/>
    <w:rsid w:val="00E417DF"/>
    <w:rsid w:val="00E41BD7"/>
    <w:rsid w:val="00E61898"/>
    <w:rsid w:val="00E61F39"/>
    <w:rsid w:val="00E67709"/>
    <w:rsid w:val="00E71698"/>
    <w:rsid w:val="00E73125"/>
    <w:rsid w:val="00E8233A"/>
    <w:rsid w:val="00ED117A"/>
    <w:rsid w:val="00ED6519"/>
    <w:rsid w:val="00EE7561"/>
    <w:rsid w:val="00F070D3"/>
    <w:rsid w:val="00F16967"/>
    <w:rsid w:val="00F25BE7"/>
    <w:rsid w:val="00F273F0"/>
    <w:rsid w:val="00F369E9"/>
    <w:rsid w:val="00F404A9"/>
    <w:rsid w:val="00F4340C"/>
    <w:rsid w:val="00F436FF"/>
    <w:rsid w:val="00F463B1"/>
    <w:rsid w:val="00F47AFF"/>
    <w:rsid w:val="00F47EC9"/>
    <w:rsid w:val="00F515E6"/>
    <w:rsid w:val="00F6202B"/>
    <w:rsid w:val="00F6387F"/>
    <w:rsid w:val="00F80A5C"/>
    <w:rsid w:val="00F90756"/>
    <w:rsid w:val="00F97744"/>
    <w:rsid w:val="00FA2BEB"/>
    <w:rsid w:val="00FB5142"/>
    <w:rsid w:val="00FC4F1A"/>
    <w:rsid w:val="00FC4F72"/>
    <w:rsid w:val="00FD6B6D"/>
    <w:rsid w:val="00FD7D7C"/>
    <w:rsid w:val="00FE6C28"/>
    <w:rsid w:val="00FF6589"/>
    <w:rsid w:val="00FF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35E364"/>
  <w14:defaultImageDpi w14:val="300"/>
  <w15:docId w15:val="{C3CE6B77-FBC4-8E41-9C8F-960A4FFB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31D"/>
  </w:style>
  <w:style w:type="paragraph" w:styleId="Heading2">
    <w:name w:val="heading 2"/>
    <w:basedOn w:val="Normal"/>
    <w:link w:val="Heading2Char"/>
    <w:uiPriority w:val="9"/>
    <w:qFormat/>
    <w:rsid w:val="0063561E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3561E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C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7CC7"/>
    <w:rPr>
      <w:color w:val="0000FF" w:themeColor="hyperlink"/>
      <w:u w:val="single"/>
    </w:rPr>
  </w:style>
  <w:style w:type="character" w:customStyle="1" w:styleId="mainbody">
    <w:name w:val="main_body"/>
    <w:basedOn w:val="DefaultParagraphFont"/>
    <w:rsid w:val="00107CC7"/>
  </w:style>
  <w:style w:type="paragraph" w:styleId="BalloonText">
    <w:name w:val="Balloon Text"/>
    <w:basedOn w:val="Normal"/>
    <w:link w:val="BalloonTextChar"/>
    <w:semiHidden/>
    <w:unhideWhenUsed/>
    <w:rsid w:val="00107C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CC7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3561E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3561E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3561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63561E"/>
    <w:rPr>
      <w:b/>
      <w:bCs/>
    </w:rPr>
  </w:style>
  <w:style w:type="character" w:styleId="Emphasis">
    <w:name w:val="Emphasis"/>
    <w:basedOn w:val="DefaultParagraphFont"/>
    <w:uiPriority w:val="20"/>
    <w:qFormat/>
    <w:rsid w:val="0063561E"/>
    <w:rPr>
      <w:i/>
      <w:iCs/>
    </w:rPr>
  </w:style>
  <w:style w:type="character" w:customStyle="1" w:styleId="apple-converted-space">
    <w:name w:val="apple-converted-space"/>
    <w:basedOn w:val="DefaultParagraphFont"/>
    <w:rsid w:val="0063561E"/>
  </w:style>
  <w:style w:type="paragraph" w:customStyle="1" w:styleId="p1">
    <w:name w:val="p1"/>
    <w:basedOn w:val="Normal"/>
    <w:rsid w:val="0063561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s1">
    <w:name w:val="s1"/>
    <w:basedOn w:val="DefaultParagraphFont"/>
    <w:rsid w:val="0063561E"/>
  </w:style>
  <w:style w:type="paragraph" w:customStyle="1" w:styleId="p2">
    <w:name w:val="p2"/>
    <w:basedOn w:val="Normal"/>
    <w:rsid w:val="0063561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table" w:styleId="TableGrid">
    <w:name w:val="Table Grid"/>
    <w:basedOn w:val="TableNormal"/>
    <w:uiPriority w:val="59"/>
    <w:rsid w:val="00646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46B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B8C"/>
  </w:style>
  <w:style w:type="character" w:styleId="PageNumber">
    <w:name w:val="page number"/>
    <w:basedOn w:val="DefaultParagraphFont"/>
    <w:uiPriority w:val="99"/>
    <w:semiHidden/>
    <w:unhideWhenUsed/>
    <w:rsid w:val="00646B8C"/>
  </w:style>
  <w:style w:type="paragraph" w:styleId="Header">
    <w:name w:val="header"/>
    <w:basedOn w:val="Normal"/>
    <w:link w:val="HeaderChar"/>
    <w:uiPriority w:val="99"/>
    <w:unhideWhenUsed/>
    <w:rsid w:val="00646B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B8C"/>
  </w:style>
  <w:style w:type="character" w:customStyle="1" w:styleId="ActivityBodyBoldCharChar">
    <w:name w:val="ActivityBody + Bold Char Char"/>
    <w:link w:val="ActivityBodyBold"/>
    <w:rsid w:val="00026BC1"/>
    <w:rPr>
      <w:rFonts w:ascii="Arial" w:hAnsi="Arial"/>
      <w:b/>
      <w:bCs/>
      <w:sz w:val="22"/>
    </w:rPr>
  </w:style>
  <w:style w:type="paragraph" w:customStyle="1" w:styleId="ActivityBodyBold">
    <w:name w:val="ActivityBody + Bold"/>
    <w:basedOn w:val="Normal"/>
    <w:link w:val="ActivityBodyBoldCharChar"/>
    <w:rsid w:val="00026BC1"/>
    <w:pPr>
      <w:spacing w:before="120" w:after="120"/>
      <w:ind w:left="360"/>
    </w:pPr>
    <w:rPr>
      <w:rFonts w:ascii="Arial" w:hAnsi="Arial"/>
      <w:b/>
      <w:bCs/>
      <w:sz w:val="22"/>
    </w:rPr>
  </w:style>
  <w:style w:type="paragraph" w:customStyle="1" w:styleId="Activitybullet">
    <w:name w:val="Activitybullet"/>
    <w:basedOn w:val="Normal"/>
    <w:rsid w:val="00026BC1"/>
    <w:pPr>
      <w:numPr>
        <w:numId w:val="26"/>
      </w:numPr>
      <w:spacing w:after="60"/>
      <w:contextualSpacing/>
    </w:pPr>
    <w:rPr>
      <w:rFonts w:ascii="Arial" w:eastAsia="Times New Roman" w:hAnsi="Arial" w:cs="Times New Roman"/>
      <w:sz w:val="22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E53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10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8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206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61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3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20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pPkmDeS3Dg" TargetMode="External"/><Relationship Id="rId13" Type="http://schemas.openxmlformats.org/officeDocument/2006/relationships/hyperlink" Target="https://biologydictionary.net/nucleotide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DNA_profiling" TargetMode="External"/><Relationship Id="rId12" Type="http://schemas.openxmlformats.org/officeDocument/2006/relationships/hyperlink" Target="https://www.genome.gov/genetics-glossary/g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yperlink" Target="http://www.genesinlife.org/genetics-101/how-does-genetics-work" TargetMode="External"/><Relationship Id="rId10" Type="http://schemas.openxmlformats.org/officeDocument/2006/relationships/hyperlink" Target="https://www.tnstate.edu/tsuaged/PhytoForensics%20Class%20Activity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ybikon.no/file/andre/06061_dna-fingerprintingbyggesett_molymod.pdf" TargetMode="External"/><Relationship Id="rId14" Type="http://schemas.openxmlformats.org/officeDocument/2006/relationships/hyperlink" Target="https://www.youtube.com/watch?v=eOvMNOMRRm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CooperativeExtensionByoung</dc:creator>
  <cp:keywords/>
  <dc:description/>
  <cp:lastModifiedBy>Ricketts, John</cp:lastModifiedBy>
  <cp:revision>2</cp:revision>
  <cp:lastPrinted>2022-04-26T17:20:00Z</cp:lastPrinted>
  <dcterms:created xsi:type="dcterms:W3CDTF">2022-07-07T15:26:00Z</dcterms:created>
  <dcterms:modified xsi:type="dcterms:W3CDTF">2022-07-07T15:26:00Z</dcterms:modified>
</cp:coreProperties>
</file>